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30" w:rsidRPr="00976350" w:rsidRDefault="00C510DC" w:rsidP="00837EF5">
      <w:pPr>
        <w:tabs>
          <w:tab w:val="left" w:pos="8460"/>
        </w:tabs>
        <w:spacing w:before="100" w:beforeAutospacing="1" w:line="276" w:lineRule="auto"/>
        <w:ind w:right="-15"/>
        <w:jc w:val="center"/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Theme="minorHAnsi" w:hAnsiTheme="minorHAnsi"/>
          <w:b/>
          <w:noProof/>
          <w:color w:val="C00000"/>
          <w:spacing w:val="10"/>
          <w:sz w:val="28"/>
          <w:szCs w:val="28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-348018</wp:posOffset>
            </wp:positionH>
            <wp:positionV relativeFrom="paragraph">
              <wp:posOffset>-402192</wp:posOffset>
            </wp:positionV>
            <wp:extent cx="784747" cy="68011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ogr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7" cy="68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350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ВХОД НА ЕДНА ФОРМАЛМА СИСТЕМА В ДРУГА</w:t>
      </w:r>
      <w:bookmarkStart w:id="0" w:name="top"/>
      <w:bookmarkEnd w:id="0"/>
      <w:r w:rsidR="00A15CF7" w:rsidRPr="00B139A7">
        <w:rPr>
          <w:rFonts w:asciiTheme="minorHAnsi" w:hAnsiTheme="minorHAnsi"/>
          <w:b/>
          <w:color w:val="C00000"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br/>
      </w:r>
      <w:r w:rsidR="00976350" w:rsidRPr="00EB6F0D">
        <w:rPr>
          <w:rFonts w:asciiTheme="minorHAnsi" w:hAnsiTheme="minorHAnsi"/>
          <w:color w:val="C00000"/>
          <w:spacing w:val="10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Нива</w:t>
      </w:r>
      <w:r w:rsidR="00AB7130" w:rsidRPr="00EB6F0D">
        <w:rPr>
          <w:rFonts w:asciiTheme="minorHAnsi" w:hAnsiTheme="minorHAnsi"/>
          <w:color w:val="C00000"/>
          <w:spacing w:val="10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на йерархически системи за у</w:t>
      </w:r>
      <w:r w:rsidR="00976350" w:rsidRPr="00EB6F0D">
        <w:rPr>
          <w:rFonts w:asciiTheme="minorHAnsi" w:hAnsiTheme="minorHAnsi"/>
          <w:color w:val="C00000"/>
          <w:spacing w:val="10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правление</w:t>
      </w:r>
    </w:p>
    <w:p w:rsidR="00F46892" w:rsidRPr="001A3174" w:rsidRDefault="001120DA" w:rsidP="00D17F90">
      <w:pPr>
        <w:numPr>
          <w:ilvl w:val="0"/>
          <w:numId w:val="20"/>
        </w:numPr>
        <w:spacing w:before="100" w:beforeAutospacing="1" w:line="276" w:lineRule="auto"/>
        <w:ind w:left="450" w:right="-15"/>
        <w:jc w:val="both"/>
        <w:rPr>
          <w:rFonts w:asciiTheme="minorHAnsi" w:hAnsiTheme="minorHAnsi"/>
          <w:color w:val="000066"/>
          <w:sz w:val="36"/>
          <w:szCs w:val="36"/>
          <w:lang w:val="bg-BG"/>
          <w14:textOutline w14:w="0" w14:cap="flat" w14:cmpd="sng" w14:algn="ctr">
            <w14:noFill/>
            <w14:prstDash w14:val="solid"/>
            <w14:round/>
          </w14:textOutline>
        </w:rPr>
      </w:pPr>
      <w:hyperlink w:anchor="FS" w:tooltip="Формални системи" w:history="1">
        <w:r w:rsidR="00F46892" w:rsidRPr="001A3174">
          <w:rPr>
            <w:rStyle w:val="Hyperlink"/>
            <w:rFonts w:asciiTheme="minorHAnsi" w:hAnsiTheme="minorHAnsi"/>
            <w:color w:val="000066"/>
            <w:u w:val="none"/>
            <w:lang w:val="bg-BG"/>
            <w14:textOutline w14:w="0" w14:cap="flat" w14:cmpd="sng" w14:algn="ctr">
              <w14:noFill/>
              <w14:prstDash w14:val="solid"/>
              <w14:round/>
            </w14:textOutline>
          </w:rPr>
          <w:t>Йерархически структури и управление</w:t>
        </w:r>
      </w:hyperlink>
    </w:p>
    <w:p w:rsidR="005021A5" w:rsidRPr="00764F9A" w:rsidRDefault="001120DA" w:rsidP="003E37FE">
      <w:pPr>
        <w:numPr>
          <w:ilvl w:val="0"/>
          <w:numId w:val="20"/>
        </w:numPr>
        <w:spacing w:before="100" w:beforeAutospacing="1" w:line="276" w:lineRule="auto"/>
        <w:ind w:left="450" w:right="-15"/>
        <w:jc w:val="both"/>
        <w:rPr>
          <w:rFonts w:asciiTheme="minorHAnsi" w:hAnsiTheme="minorHAnsi"/>
          <w:color w:val="C00000"/>
          <w:sz w:val="36"/>
          <w:szCs w:val="36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hyperlink w:anchor="SL" w:tooltip="Подобни нива" w:history="1">
        <w:r w:rsidR="005021A5" w:rsidRPr="00764F9A">
          <w:rPr>
            <w:rStyle w:val="Hyperlink"/>
            <w:rFonts w:asciiTheme="minorHAnsi" w:hAnsiTheme="minorHAnsi"/>
            <w:color w:val="000066"/>
            <w:u w:val="none"/>
            <w:lang w:val="bg-BG"/>
            <w14:textOutline w14:w="0" w14:cap="flat" w14:cmpd="sng" w14:algn="ctr">
              <w14:noFill/>
              <w14:prstDash w14:val="solid"/>
              <w14:round/>
            </w14:textOutline>
          </w:rPr>
          <w:t>Синдромът „Подобни нива“</w:t>
        </w:r>
      </w:hyperlink>
      <w:r w:rsidR="005021A5" w:rsidRPr="00764F9A">
        <w:rPr>
          <w:rFonts w:asciiTheme="minorHAnsi" w:hAnsiTheme="minorHAnsi"/>
          <w:color w:val="C00000"/>
          <w:sz w:val="36"/>
          <w:szCs w:val="36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</w:p>
    <w:p w:rsidR="005021A5" w:rsidRPr="00ED758E" w:rsidRDefault="001120DA" w:rsidP="005021A5">
      <w:pPr>
        <w:numPr>
          <w:ilvl w:val="0"/>
          <w:numId w:val="20"/>
        </w:numPr>
        <w:spacing w:before="100" w:beforeAutospacing="1" w:line="276" w:lineRule="auto"/>
        <w:ind w:left="450" w:right="-15"/>
        <w:jc w:val="both"/>
        <w:rPr>
          <w:rFonts w:asciiTheme="minorHAnsi" w:hAnsiTheme="minorHAnsi"/>
          <w:color w:val="000066"/>
          <w:sz w:val="36"/>
          <w:szCs w:val="36"/>
          <w:lang w:val="bg-BG"/>
          <w14:textOutline w14:w="0" w14:cap="flat" w14:cmpd="sng" w14:algn="ctr">
            <w14:noFill/>
            <w14:prstDash w14:val="solid"/>
            <w14:round/>
          </w14:textOutline>
        </w:rPr>
      </w:pPr>
      <w:hyperlink w:anchor="МТ" w:history="1">
        <w:r w:rsidR="001A3174" w:rsidRPr="00ED758E">
          <w:rPr>
            <w:rStyle w:val="Hyperlink"/>
            <w:rFonts w:asciiTheme="minorHAnsi" w:hAnsiTheme="minorHAnsi"/>
            <w:color w:val="000066"/>
            <w:u w:val="none"/>
            <w:lang w:val="bg-BG"/>
            <w14:textOutline w14:w="0" w14:cap="flat" w14:cmpd="sng" w14:algn="ctr">
              <w14:noFill/>
              <w14:prstDash w14:val="solid"/>
              <w14:round/>
            </w14:textOutline>
          </w:rPr>
          <w:t>Трансфер на с</w:t>
        </w:r>
        <w:r w:rsidR="005021A5" w:rsidRPr="00ED758E">
          <w:rPr>
            <w:rStyle w:val="Hyperlink"/>
            <w:rFonts w:asciiTheme="minorHAnsi" w:hAnsiTheme="minorHAnsi"/>
            <w:color w:val="000066"/>
            <w:u w:val="none"/>
            <w:lang w:val="bg-BG"/>
            <w14:textOutline w14:w="0" w14:cap="flat" w14:cmpd="sng" w14:algn="ctr">
              <w14:noFill/>
              <w14:prstDash w14:val="solid"/>
              <w14:round/>
            </w14:textOutline>
          </w:rPr>
          <w:t>ъобщения</w:t>
        </w:r>
      </w:hyperlink>
      <w:r w:rsidR="005021A5" w:rsidRPr="00ED758E">
        <w:rPr>
          <w:rFonts w:asciiTheme="minorHAnsi" w:hAnsiTheme="minorHAnsi"/>
          <w:color w:val="000066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47EC1" w:rsidRDefault="00210E01" w:rsidP="00837EF5">
      <w:pPr>
        <w:spacing w:before="100" w:beforeAutospacing="1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К</w:t>
      </w:r>
      <w:r w:rsidRPr="00AF6878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огато хората обсъждат един проблем</w:t>
      </w:r>
      <w:r w:rsidRPr="00AF6878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 xml:space="preserve">или анализират едно събитие за да </w:t>
      </w:r>
      <w:r w:rsidR="00E21945" w:rsidRPr="008732AD">
        <w:rPr>
          <w:rFonts w:asciiTheme="minorHAnsi" w:hAnsiTheme="minorHAnsi"/>
          <w:color w:val="595959" w:themeColor="text1" w:themeTint="A6"/>
          <w:lang w:val="bg-BG"/>
        </w:rPr>
        <w:t xml:space="preserve">се информират или да 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>вземат управленческо решение те дискутират</w:t>
      </w:r>
      <w:r w:rsidR="00E21945" w:rsidRPr="008732AD">
        <w:rPr>
          <w:rFonts w:asciiTheme="minorHAnsi" w:hAnsiTheme="minorHAnsi"/>
          <w:color w:val="595959" w:themeColor="text1" w:themeTint="A6"/>
          <w:lang w:val="bg-BG"/>
        </w:rPr>
        <w:t xml:space="preserve"> – използват нормални обикновени думи по нормалния обикновен начин на езиковата комуникация за изразяване на мисълта,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E21945" w:rsidRPr="008732AD">
        <w:rPr>
          <w:rFonts w:asciiTheme="minorHAnsi" w:hAnsiTheme="minorHAnsi"/>
          <w:color w:val="595959" w:themeColor="text1" w:themeTint="A6"/>
          <w:lang w:val="bg-BG"/>
        </w:rPr>
        <w:t>говорната или понякога писмена (като о</w:t>
      </w:r>
      <w:r w:rsidR="008732AD" w:rsidRPr="008732AD">
        <w:rPr>
          <w:rFonts w:asciiTheme="minorHAnsi" w:hAnsiTheme="minorHAnsi"/>
          <w:color w:val="595959" w:themeColor="text1" w:themeTint="A6"/>
          <w:lang w:val="bg-BG"/>
        </w:rPr>
        <w:t>босновка</w:t>
      </w:r>
      <w:r w:rsidR="00E21945" w:rsidRPr="008732AD">
        <w:rPr>
          <w:rFonts w:asciiTheme="minorHAnsi" w:hAnsiTheme="minorHAnsi"/>
          <w:color w:val="595959" w:themeColor="text1" w:themeTint="A6"/>
          <w:lang w:val="bg-BG"/>
        </w:rPr>
        <w:t xml:space="preserve"> или документиране) или избягват да го правят, когато тази употреба няма да бъде в техен интерес.</w:t>
      </w:r>
      <w:r w:rsidR="00837EF5" w:rsidRPr="008732AD">
        <w:rPr>
          <w:rFonts w:asciiTheme="minorHAnsi" w:hAnsiTheme="minorHAnsi"/>
          <w:color w:val="595959" w:themeColor="text1" w:themeTint="A6"/>
          <w:lang w:val="bg-BG"/>
        </w:rPr>
        <w:t xml:space="preserve"> В този анализ с теоретична насоченост ще накараме символите</w:t>
      </w:r>
      <w:r w:rsidR="00837EF5" w:rsidRPr="008732AD">
        <w:rPr>
          <w:rStyle w:val="FootnoteReference"/>
          <w:rFonts w:asciiTheme="minorHAnsi" w:hAnsiTheme="minorHAnsi"/>
          <w:color w:val="595959" w:themeColor="text1" w:themeTint="A6"/>
          <w:lang w:val="bg-BG"/>
        </w:rPr>
        <w:footnoteReference w:id="1"/>
      </w:r>
      <w:r w:rsidR="00EC7CB1" w:rsidRPr="008732AD">
        <w:rPr>
          <w:rFonts w:asciiTheme="minorHAnsi" w:hAnsiTheme="minorHAnsi"/>
          <w:color w:val="595959" w:themeColor="text1" w:themeTint="A6"/>
          <w:lang w:val="bg-BG"/>
        </w:rPr>
        <w:t xml:space="preserve"> да направят онова, което не успяваме да направим с думи – да чуем и разберем всичко в една дискусия</w:t>
      </w:r>
      <w:r w:rsidR="00D47EC1">
        <w:rPr>
          <w:rFonts w:asciiTheme="minorHAnsi" w:hAnsiTheme="minorHAnsi"/>
          <w:color w:val="595959" w:themeColor="text1" w:themeTint="A6"/>
          <w:lang w:val="bg-BG"/>
        </w:rPr>
        <w:t>.</w:t>
      </w:r>
    </w:p>
    <w:p w:rsidR="00D47EC1" w:rsidRDefault="00D47EC1" w:rsidP="00D47EC1">
      <w:pPr>
        <w:spacing w:before="60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  <w:sectPr w:rsidR="00D47EC1" w:rsidSect="00B139A7">
          <w:headerReference w:type="default" r:id="rId10"/>
          <w:footerReference w:type="default" r:id="rId11"/>
          <w:footnotePr>
            <w:numFmt w:val="chicago"/>
            <w:numRestart w:val="eachPage"/>
          </w:footnotePr>
          <w:endnotePr>
            <w:numFmt w:val="chicago"/>
          </w:endnotePr>
          <w:type w:val="continuous"/>
          <w:pgSz w:w="11909" w:h="16834" w:code="9"/>
          <w:pgMar w:top="1417" w:right="1417" w:bottom="1417" w:left="1417" w:header="706" w:footer="432" w:gutter="0"/>
          <w:pgBorders w:offsetFrom="page">
            <w:top w:val="single" w:sz="6" w:space="24" w:color="993300" w:shadow="1"/>
            <w:left w:val="single" w:sz="6" w:space="24" w:color="993300" w:shadow="1"/>
            <w:bottom w:val="single" w:sz="6" w:space="24" w:color="993300" w:shadow="1"/>
            <w:right w:val="single" w:sz="6" w:space="24" w:color="993300" w:shadow="1"/>
          </w:pgBorders>
          <w:cols w:space="708"/>
          <w:titlePg/>
          <w:docGrid w:linePitch="360"/>
        </w:sectPr>
      </w:pPr>
    </w:p>
    <w:p w:rsidR="00657735" w:rsidRDefault="00976350" w:rsidP="00E07B1D">
      <w:pPr>
        <w:spacing w:before="6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К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огато</w:t>
      </w:r>
      <w:r w:rsidR="008F76F1" w:rsidRPr="00AF6878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AF6878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описваме</w:t>
      </w:r>
      <w:r w:rsidR="00657735" w:rsidRPr="00AF6878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една</w:t>
      </w:r>
      <w:r w:rsidRPr="00AF6878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="00657735" w:rsidRPr="00AF6878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среда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>,</w:t>
      </w:r>
      <w:r w:rsidR="00657735" w:rsidRPr="008732AD">
        <w:rPr>
          <w:rFonts w:asciiTheme="minorHAnsi" w:hAnsiTheme="minorHAnsi"/>
          <w:color w:val="595959" w:themeColor="text1" w:themeTint="A6"/>
          <w:lang w:val="bg-BG"/>
        </w:rPr>
        <w:t xml:space="preserve"> влияеща</w:t>
      </w:r>
      <w:r w:rsidR="00BC5612" w:rsidRPr="008732AD">
        <w:rPr>
          <w:rFonts w:asciiTheme="minorHAnsi" w:hAnsiTheme="minorHAnsi"/>
          <w:color w:val="595959" w:themeColor="text1" w:themeTint="A6"/>
          <w:lang w:val="bg-BG"/>
        </w:rPr>
        <w:t xml:space="preserve"> върху в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>аш</w:t>
      </w:r>
      <w:r w:rsidR="00657735" w:rsidRPr="008732AD">
        <w:rPr>
          <w:rFonts w:asciiTheme="minorHAnsi" w:hAnsiTheme="minorHAnsi"/>
          <w:color w:val="595959" w:themeColor="text1" w:themeTint="A6"/>
          <w:lang w:val="bg-BG"/>
        </w:rPr>
        <w:t>ето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657735" w:rsidRPr="008732AD">
        <w:rPr>
          <w:rFonts w:asciiTheme="minorHAnsi" w:hAnsiTheme="minorHAnsi"/>
          <w:color w:val="595959" w:themeColor="text1" w:themeTint="A6"/>
          <w:lang w:val="bg-BG"/>
        </w:rPr>
        <w:t>поведение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 xml:space="preserve">, </w:t>
      </w:r>
      <w:r w:rsidR="00BC5612" w:rsidRPr="008732AD">
        <w:rPr>
          <w:rFonts w:asciiTheme="minorHAnsi" w:hAnsiTheme="minorHAnsi"/>
          <w:color w:val="595959" w:themeColor="text1" w:themeTint="A6"/>
          <w:lang w:val="bg-BG"/>
        </w:rPr>
        <w:t xml:space="preserve">преди всичко </w:t>
      </w:r>
      <w:r w:rsidR="00D47EC1">
        <w:rPr>
          <w:rFonts w:asciiTheme="minorHAnsi" w:hAnsiTheme="minorHAnsi"/>
          <w:color w:val="595959" w:themeColor="text1" w:themeTint="A6"/>
          <w:lang w:val="bg-BG"/>
        </w:rPr>
        <w:t xml:space="preserve">трябва </w:t>
      </w:r>
      <w:r w:rsidR="00BC5612" w:rsidRPr="008732AD">
        <w:rPr>
          <w:rFonts w:asciiTheme="minorHAnsi" w:hAnsiTheme="minorHAnsi"/>
          <w:color w:val="595959" w:themeColor="text1" w:themeTint="A6"/>
          <w:lang w:val="bg-BG"/>
        </w:rPr>
        <w:t xml:space="preserve">да </w:t>
      </w:r>
      <w:r w:rsidR="000057F6" w:rsidRPr="008732AD">
        <w:rPr>
          <w:rFonts w:asciiTheme="minorHAnsi" w:hAnsiTheme="minorHAnsi"/>
          <w:color w:val="595959" w:themeColor="text1" w:themeTint="A6"/>
          <w:lang w:val="bg-BG"/>
        </w:rPr>
        <w:t>определим поне два</w:t>
      </w:r>
      <w:r w:rsidR="00BC5612" w:rsidRPr="008732AD">
        <w:rPr>
          <w:rFonts w:asciiTheme="minorHAnsi" w:hAnsiTheme="minorHAnsi"/>
          <w:color w:val="595959" w:themeColor="text1" w:themeTint="A6"/>
          <w:lang w:val="bg-BG"/>
        </w:rPr>
        <w:t xml:space="preserve"> различни </w:t>
      </w:r>
      <w:r w:rsidR="000057F6" w:rsidRPr="008732AD">
        <w:rPr>
          <w:rFonts w:asciiTheme="minorHAnsi" w:hAnsiTheme="minorHAnsi"/>
          <w:color w:val="595959" w:themeColor="text1" w:themeTint="A6"/>
          <w:lang w:val="bg-BG"/>
        </w:rPr>
        <w:t>плана</w:t>
      </w:r>
      <w:r w:rsidR="00A90FEB" w:rsidRPr="008732AD">
        <w:rPr>
          <w:rFonts w:asciiTheme="minorHAnsi" w:hAnsiTheme="minorHAnsi"/>
          <w:color w:val="595959" w:themeColor="text1" w:themeTint="A6"/>
          <w:lang w:val="bg-BG"/>
        </w:rPr>
        <w:t xml:space="preserve"> от един клас</w:t>
      </w:r>
      <w:r w:rsidR="00BC5612" w:rsidRPr="008732AD">
        <w:rPr>
          <w:rFonts w:asciiTheme="minorHAnsi" w:hAnsiTheme="minorHAnsi"/>
          <w:color w:val="595959" w:themeColor="text1" w:themeTint="A6"/>
          <w:lang w:val="bg-BG"/>
        </w:rPr>
        <w:t>,</w:t>
      </w:r>
      <w:r w:rsidR="00A90FEB" w:rsidRPr="008732AD">
        <w:rPr>
          <w:rFonts w:asciiTheme="minorHAnsi" w:hAnsiTheme="minorHAnsi"/>
          <w:color w:val="595959" w:themeColor="text1" w:themeTint="A6"/>
          <w:lang w:val="bg-BG"/>
        </w:rPr>
        <w:t xml:space="preserve"> за които този анализ се отнася – </w:t>
      </w:r>
      <w:r w:rsidR="00F72007" w:rsidRPr="000057F6">
        <w:rPr>
          <w:rFonts w:asciiTheme="minorHAnsi" w:hAnsiTheme="minorHAnsi"/>
          <w:color w:val="244061" w:themeColor="accent1" w:themeShade="80"/>
          <w:lang w:val="bg-BG"/>
        </w:rPr>
        <w:t>ед</w:t>
      </w:r>
      <w:r w:rsidR="000057F6" w:rsidRPr="000057F6">
        <w:rPr>
          <w:rFonts w:asciiTheme="minorHAnsi" w:hAnsiTheme="minorHAnsi"/>
          <w:color w:val="244061" w:themeColor="accent1" w:themeShade="80"/>
          <w:lang w:val="bg-BG"/>
        </w:rPr>
        <w:t xml:space="preserve">иния </w:t>
      </w:r>
      <w:r w:rsidR="000057F6" w:rsidRPr="0089464B">
        <w:rPr>
          <w:rFonts w:asciiTheme="minorHAnsi" w:hAnsiTheme="minorHAnsi"/>
          <w:color w:val="244061" w:themeColor="accent1" w:themeShade="80"/>
          <w:u w:val="single"/>
          <w:lang w:val="bg-BG"/>
        </w:rPr>
        <w:t>аналитичен</w:t>
      </w:r>
      <w:r w:rsidR="00F72007" w:rsidRPr="00837EF5">
        <w:rPr>
          <w:rFonts w:asciiTheme="minorHAnsi" w:hAnsiTheme="minorHAnsi"/>
          <w:color w:val="244061" w:themeColor="accent1" w:themeShade="80"/>
          <w:u w:val="single"/>
          <w:lang w:val="bg-BG"/>
        </w:rPr>
        <w:t xml:space="preserve"> </w:t>
      </w:r>
      <w:r w:rsidR="00EB5A68" w:rsidRPr="00837EF5">
        <w:rPr>
          <w:rFonts w:asciiTheme="minorHAnsi" w:hAnsiTheme="minorHAnsi"/>
          <w:color w:val="244061" w:themeColor="accent1" w:themeShade="80"/>
          <w:lang w:val="bg-BG"/>
        </w:rPr>
        <w:t>(</w:t>
      </w:r>
      <w:r w:rsidR="00EB5A68" w:rsidRPr="0089464B">
        <w:rPr>
          <w:rFonts w:asciiTheme="minorHAnsi" w:hAnsiTheme="minorHAnsi"/>
          <w:b/>
          <w:color w:val="244061" w:themeColor="accent1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</w:t>
      </w:r>
      <w:r w:rsidR="00EB5A68" w:rsidRPr="00837EF5">
        <w:rPr>
          <w:rFonts w:asciiTheme="minorHAnsi" w:hAnsiTheme="minorHAnsi"/>
          <w:color w:val="244061" w:themeColor="accent1" w:themeShade="80"/>
          <w:lang w:val="bg-BG"/>
        </w:rPr>
        <w:t>)</w:t>
      </w:r>
      <w:r w:rsidR="00A90FEB" w:rsidRPr="000057F6">
        <w:rPr>
          <w:rFonts w:asciiTheme="minorHAnsi" w:hAnsiTheme="minorHAnsi"/>
          <w:color w:val="244061" w:themeColor="accent1" w:themeShade="80"/>
          <w:lang w:val="bg-BG"/>
        </w:rPr>
        <w:t>,</w:t>
      </w:r>
      <w:r w:rsidR="000057F6">
        <w:rPr>
          <w:rFonts w:asciiTheme="minorHAnsi" w:hAnsiTheme="minorHAnsi"/>
          <w:color w:val="244061" w:themeColor="accent1" w:themeShade="80"/>
          <w:lang w:val="bg-BG"/>
        </w:rPr>
        <w:t xml:space="preserve"> </w:t>
      </w:r>
      <w:r w:rsidR="0089464B">
        <w:rPr>
          <w:rFonts w:asciiTheme="minorHAnsi" w:hAnsiTheme="minorHAnsi"/>
          <w:color w:val="244061" w:themeColor="accent1" w:themeShade="80"/>
          <w:lang w:val="bg-BG"/>
        </w:rPr>
        <w:t>сензитивен към</w:t>
      </w:r>
      <w:r w:rsidR="000057F6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657735" w:rsidRPr="000057F6">
        <w:rPr>
          <w:rFonts w:asciiTheme="minorHAnsi" w:hAnsiTheme="minorHAnsi"/>
          <w:color w:val="244061" w:themeColor="accent1" w:themeShade="80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конкретна оценка на поведението </w:t>
      </w:r>
      <w:r w:rsidR="000057F6" w:rsidRPr="000057F6">
        <w:rPr>
          <w:rFonts w:asciiTheme="minorHAnsi" w:hAnsiTheme="minorHAnsi"/>
          <w:color w:val="244061" w:themeColor="accent1" w:themeShade="80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на индивид</w:t>
      </w:r>
      <w:r w:rsidR="000057F6" w:rsidRPr="000057F6">
        <w:rPr>
          <w:rFonts w:asciiTheme="minorHAnsi" w:hAnsiTheme="minorHAnsi"/>
          <w:color w:val="244061" w:themeColor="accent1" w:themeShade="80"/>
          <w:lang w:val="bg-BG"/>
        </w:rPr>
        <w:t xml:space="preserve"> </w:t>
      </w:r>
      <w:r w:rsidR="00657735" w:rsidRPr="000057F6">
        <w:rPr>
          <w:rFonts w:asciiTheme="minorHAnsi" w:hAnsiTheme="minorHAnsi"/>
          <w:color w:val="244061" w:themeColor="accent1" w:themeShade="80"/>
          <w:lang w:val="bg-BG"/>
        </w:rPr>
        <w:t>за кон</w:t>
      </w:r>
      <w:r w:rsidR="000057F6" w:rsidRPr="000057F6">
        <w:rPr>
          <w:rFonts w:asciiTheme="minorHAnsi" w:hAnsiTheme="minorHAnsi"/>
          <w:color w:val="244061" w:themeColor="accent1" w:themeShade="80"/>
          <w:lang w:val="bg-BG"/>
        </w:rPr>
        <w:t>кретно състояло се събитие</w:t>
      </w:r>
      <w:r w:rsidR="000057F6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0057F6" w:rsidRPr="008732AD">
        <w:rPr>
          <w:rFonts w:asciiTheme="minorHAnsi" w:hAnsiTheme="minorHAnsi"/>
          <w:i/>
          <w:color w:val="595959" w:themeColor="text1" w:themeTint="A6"/>
          <w:lang w:val="bg-BG"/>
        </w:rPr>
        <w:t>и</w:t>
      </w:r>
      <w:r w:rsidR="00657735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0057F6" w:rsidRPr="008732AD">
        <w:rPr>
          <w:rFonts w:asciiTheme="minorHAnsi" w:hAnsiTheme="minorHAnsi"/>
          <w:color w:val="595959" w:themeColor="text1" w:themeTint="A6"/>
          <w:lang w:val="bg-BG"/>
        </w:rPr>
        <w:t xml:space="preserve">втория </w:t>
      </w:r>
      <w:r w:rsidR="000057F6" w:rsidRPr="0089464B">
        <w:rPr>
          <w:rFonts w:asciiTheme="minorHAnsi" w:hAnsiTheme="minorHAnsi"/>
          <w:color w:val="4F6228" w:themeColor="accent3" w:themeShade="80"/>
          <w:u w:val="single"/>
          <w:lang w:val="bg-BG"/>
        </w:rPr>
        <w:t xml:space="preserve">управленчески </w:t>
      </w:r>
      <w:r w:rsidR="000057F6" w:rsidRPr="000057F6">
        <w:rPr>
          <w:rFonts w:asciiTheme="minorHAnsi" w:hAnsiTheme="minorHAnsi"/>
          <w:color w:val="4F6228" w:themeColor="accent3" w:themeShade="80"/>
          <w:lang w:val="bg-BG"/>
        </w:rPr>
        <w:t>(</w:t>
      </w:r>
      <w:r w:rsidR="000057F6" w:rsidRPr="0089464B">
        <w:rPr>
          <w:rFonts w:asciiTheme="minorHAnsi" w:hAnsiTheme="minorHAnsi"/>
          <w:b/>
          <w:color w:val="4F6228" w:themeColor="accent3" w:themeShade="80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У</w:t>
      </w:r>
      <w:r w:rsidR="000057F6" w:rsidRPr="000057F6">
        <w:rPr>
          <w:rFonts w:asciiTheme="minorHAnsi" w:hAnsiTheme="minorHAnsi"/>
          <w:color w:val="4F6228" w:themeColor="accent3" w:themeShade="80"/>
          <w:lang w:val="bg-BG"/>
        </w:rPr>
        <w:t xml:space="preserve">) </w:t>
      </w:r>
      <w:r w:rsidR="00657735" w:rsidRPr="000057F6">
        <w:rPr>
          <w:rFonts w:asciiTheme="minorHAnsi" w:hAnsiTheme="minorHAnsi"/>
          <w:color w:val="4F6228" w:themeColor="accent3" w:themeShade="80"/>
          <w:lang w:val="bg-BG"/>
        </w:rPr>
        <w:t>за</w:t>
      </w:r>
      <w:r w:rsidR="0089464B">
        <w:rPr>
          <w:rFonts w:asciiTheme="minorHAnsi" w:hAnsiTheme="minorHAnsi"/>
          <w:color w:val="4F6228" w:themeColor="accent3" w:themeShade="80"/>
          <w:lang w:val="bg-BG"/>
        </w:rPr>
        <w:t xml:space="preserve"> нарочно,</w:t>
      </w:r>
      <w:r w:rsidR="00657735" w:rsidRPr="000057F6">
        <w:rPr>
          <w:rFonts w:asciiTheme="minorHAnsi" w:hAnsiTheme="minorHAnsi"/>
          <w:color w:val="4F6228" w:themeColor="accent3" w:themeShade="80"/>
          <w:lang w:val="bg-BG"/>
        </w:rPr>
        <w:t xml:space="preserve"> </w:t>
      </w:r>
      <w:r w:rsidR="00657735" w:rsidRPr="000057F6">
        <w:rPr>
          <w:rFonts w:asciiTheme="minorHAnsi" w:hAnsiTheme="minorHAnsi"/>
          <w:color w:val="4F6228" w:themeColor="accent3" w:themeShade="80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манипулативно формиране на поведението </w:t>
      </w:r>
      <w:r w:rsidR="000057F6">
        <w:rPr>
          <w:rFonts w:asciiTheme="minorHAnsi" w:hAnsiTheme="minorHAnsi"/>
          <w:color w:val="4F6228" w:themeColor="accent3" w:themeShade="80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на индивида</w:t>
      </w:r>
      <w:r w:rsidR="00657735" w:rsidRPr="000057F6">
        <w:rPr>
          <w:rFonts w:asciiTheme="minorHAnsi" w:hAnsiTheme="minorHAnsi"/>
          <w:color w:val="4F6228" w:themeColor="accent3" w:themeShade="80"/>
          <w:lang w:val="bg-BG"/>
        </w:rPr>
        <w:t xml:space="preserve"> в предстоящо, планирано събитие</w:t>
      </w:r>
      <w:r w:rsidR="000057F6" w:rsidRPr="008732AD">
        <w:rPr>
          <w:rFonts w:asciiTheme="minorHAnsi" w:hAnsiTheme="minorHAnsi"/>
          <w:color w:val="595959" w:themeColor="text1" w:themeTint="A6"/>
          <w:lang w:val="bg-BG"/>
        </w:rPr>
        <w:t>.</w:t>
      </w:r>
      <w:r w:rsidR="000F1A67" w:rsidRPr="008732AD">
        <w:rPr>
          <w:rFonts w:asciiTheme="minorHAnsi" w:hAnsiTheme="minorHAnsi"/>
          <w:color w:val="595959" w:themeColor="text1" w:themeTint="A6"/>
          <w:lang w:val="bg-BG"/>
        </w:rPr>
        <w:t xml:space="preserve"> За двата случая дефинираме два субекта –</w:t>
      </w:r>
      <w:r w:rsidR="00B7050A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B7050A" w:rsidRPr="004E6595">
        <w:rPr>
          <w:rFonts w:asciiTheme="minorHAnsi" w:hAnsiTheme="minorHAnsi"/>
          <w:i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индивиди</w:t>
      </w:r>
      <w:r w:rsidR="00B7050A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7050A" w:rsidRPr="008732AD">
        <w:rPr>
          <w:rFonts w:asciiTheme="minorHAnsi" w:hAnsiTheme="minorHAnsi"/>
          <w:color w:val="595959" w:themeColor="text1" w:themeTint="A6"/>
          <w:lang w:val="bg-BG"/>
        </w:rPr>
        <w:t>(</w:t>
      </w:r>
      <w:r w:rsidR="00B7050A" w:rsidRPr="004E6595">
        <w:rPr>
          <w:rFonts w:ascii="MS UI Gothic" w:eastAsia="MS UI Gothic" w:hAnsi="MS UI Gothic" w:cs="Calibri"/>
          <w:b/>
          <w:i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B7050A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B7050A" w:rsidRPr="008732AD">
        <w:rPr>
          <w:rFonts w:asciiTheme="minorHAnsi" w:hAnsiTheme="minorHAnsi"/>
          <w:color w:val="595959" w:themeColor="text1" w:themeTint="A6"/>
          <w:lang w:val="bg-BG"/>
        </w:rPr>
        <w:t>),</w:t>
      </w:r>
      <w:r w:rsidR="000F1A67" w:rsidRPr="008732AD">
        <w:rPr>
          <w:rFonts w:asciiTheme="minorHAnsi" w:hAnsiTheme="minorHAnsi"/>
          <w:color w:val="595959" w:themeColor="text1" w:themeTint="A6"/>
          <w:lang w:val="bg-BG"/>
        </w:rPr>
        <w:t xml:space="preserve"> участник или участници в събития от реалния свят, поведението на които</w:t>
      </w:r>
      <w:r w:rsidR="00B7050A" w:rsidRPr="008732AD">
        <w:rPr>
          <w:rFonts w:asciiTheme="minorHAnsi" w:hAnsiTheme="minorHAnsi"/>
          <w:color w:val="595959" w:themeColor="text1" w:themeTint="A6"/>
          <w:lang w:val="bg-BG"/>
        </w:rPr>
        <w:t xml:space="preserve"> в тези събития</w:t>
      </w:r>
      <w:r w:rsidR="000F1A67" w:rsidRPr="008732AD">
        <w:rPr>
          <w:rFonts w:asciiTheme="minorHAnsi" w:hAnsiTheme="minorHAnsi"/>
          <w:color w:val="595959" w:themeColor="text1" w:themeTint="A6"/>
          <w:lang w:val="bg-BG"/>
        </w:rPr>
        <w:t xml:space="preserve"> е предмет на изследване с цел </w:t>
      </w:r>
      <w:r w:rsidR="00B7050A" w:rsidRPr="008732AD">
        <w:rPr>
          <w:rFonts w:asciiTheme="minorHAnsi" w:hAnsiTheme="minorHAnsi"/>
          <w:color w:val="595959" w:themeColor="text1" w:themeTint="A6"/>
          <w:lang w:val="bg-BG"/>
        </w:rPr>
        <w:t>коригиране на грешките и</w:t>
      </w:r>
      <w:r w:rsidR="00670155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670155" w:rsidRPr="004E6595">
        <w:rPr>
          <w:rFonts w:asciiTheme="minorHAnsi" w:hAnsiTheme="minorHAnsi"/>
          <w:i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експерт</w:t>
      </w:r>
      <w:r w:rsidR="00670155" w:rsidRPr="00670155">
        <w:rPr>
          <w:rFonts w:asciiTheme="minorHAnsi" w:hAnsiTheme="minorHAnsi"/>
          <w:i/>
          <w:lang w:val="bg-BG"/>
        </w:rPr>
        <w:t xml:space="preserve"> – анализатор</w:t>
      </w:r>
      <w:r w:rsidR="00670155" w:rsidRPr="00670155">
        <w:rPr>
          <w:rFonts w:asciiTheme="minorHAnsi" w:hAnsiTheme="minorHAnsi"/>
          <w:lang w:val="bg-BG"/>
        </w:rPr>
        <w:t xml:space="preserve"> </w:t>
      </w:r>
      <w:r w:rsidR="00670155" w:rsidRPr="00D47EC1">
        <w:rPr>
          <w:rFonts w:asciiTheme="minorHAnsi" w:hAnsiTheme="minorHAnsi"/>
          <w:color w:val="595959" w:themeColor="text1" w:themeTint="A6"/>
          <w:lang w:val="bg-BG"/>
        </w:rPr>
        <w:t>(</w:t>
      </w:r>
      <w:r w:rsidR="00670155" w:rsidRPr="004E6595">
        <w:rPr>
          <w:rFonts w:ascii="MS UI Gothic" w:eastAsia="MS UI Gothic" w:hAnsi="MS UI Gothic" w:cs="Calibri"/>
          <w:b/>
          <w:i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670155" w:rsidRPr="00D47EC1">
        <w:rPr>
          <w:rFonts w:ascii="Bookman Old Style" w:hAnsi="Bookman Old Style"/>
          <w:b/>
          <w:i/>
          <w:color w:val="595959" w:themeColor="text1" w:themeTint="A6"/>
          <w:sz w:val="12"/>
          <w:szCs w:val="12"/>
          <w:lang w:val="bg-BG"/>
        </w:rPr>
        <w:t xml:space="preserve"> </w:t>
      </w:r>
      <w:r w:rsidR="00670155" w:rsidRPr="00D47EC1">
        <w:rPr>
          <w:rFonts w:asciiTheme="minorHAnsi" w:hAnsiTheme="minorHAnsi"/>
          <w:color w:val="595959" w:themeColor="text1" w:themeTint="A6"/>
          <w:lang w:val="bg-BG"/>
        </w:rPr>
        <w:t>).</w:t>
      </w:r>
    </w:p>
    <w:p w:rsidR="009A18D7" w:rsidRDefault="00595F3D" w:rsidP="00595F3D">
      <w:pPr>
        <w:spacing w:before="12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</w:t>
      </w:r>
      <w:r w:rsidRPr="00D47EC1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реди всичко </w:t>
      </w:r>
      <w:r w:rsidRPr="00D47EC1">
        <w:rPr>
          <w:rFonts w:asciiTheme="minorHAnsi" w:hAnsiTheme="minorHAnsi"/>
          <w:color w:val="595959" w:themeColor="text1" w:themeTint="A6"/>
          <w:lang w:val="bg-BG"/>
        </w:rPr>
        <w:t>да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 определим м</w:t>
      </w:r>
      <w:r w:rsidRPr="00D47EC1">
        <w:rPr>
          <w:rFonts w:asciiTheme="minorHAnsi" w:hAnsiTheme="minorHAnsi"/>
          <w:color w:val="595959" w:themeColor="text1" w:themeTint="A6"/>
          <w:lang w:val="bg-BG"/>
        </w:rPr>
        <w:t>оже ли</w:t>
      </w:r>
      <w:r w:rsidRPr="00D47EC1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>
        <w:rPr>
          <w:rFonts w:asciiTheme="minorHAnsi" w:hAnsiTheme="minorHAnsi"/>
          <w:color w:val="595959" w:themeColor="text1" w:themeTint="A6"/>
          <w:lang w:val="bg-BG"/>
        </w:rPr>
        <w:t>при описание на образи, събития и явления от света</w:t>
      </w:r>
      <w:r w:rsidR="009A18D7">
        <w:rPr>
          <w:rFonts w:asciiTheme="minorHAnsi" w:hAnsiTheme="minorHAnsi"/>
          <w:color w:val="595959" w:themeColor="text1" w:themeTint="A6"/>
          <w:lang w:val="bg-BG"/>
        </w:rPr>
        <w:t>, т.е. на с</w:t>
      </w:r>
      <w:r w:rsidR="003505CC">
        <w:rPr>
          <w:rFonts w:asciiTheme="minorHAnsi" w:hAnsiTheme="minorHAnsi"/>
          <w:color w:val="595959" w:themeColor="text1" w:themeTint="A6"/>
          <w:lang w:val="bg-BG"/>
        </w:rPr>
        <w:t>ве</w:t>
      </w:r>
      <w:r w:rsidR="009A18D7">
        <w:rPr>
          <w:rFonts w:asciiTheme="minorHAnsi" w:hAnsiTheme="minorHAnsi"/>
          <w:color w:val="595959" w:themeColor="text1" w:themeTint="A6"/>
          <w:lang w:val="bg-BG"/>
        </w:rPr>
        <w:t>та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 да се постигне </w:t>
      </w:r>
      <w:r>
        <w:rPr>
          <w:rFonts w:asciiTheme="minorHAnsi" w:hAnsiTheme="minorHAnsi"/>
          <w:i/>
          <w:color w:val="595959" w:themeColor="text1" w:themeTint="A6"/>
          <w:lang w:val="bg-BG"/>
        </w:rPr>
        <w:t xml:space="preserve">функционален 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изоморфизъм на ниво символи между мозъка на </w:t>
      </w:r>
      <w:r w:rsidRPr="00670155">
        <w:rPr>
          <w:rFonts w:ascii="MS UI Gothic" w:eastAsia="MS UI Gothic" w:hAnsi="MS UI Gothic" w:cs="Calibri"/>
          <w:b/>
          <w:i/>
          <w:lang w:val="bg-BG"/>
        </w:rPr>
        <w:t>И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 и 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мозъка на </w:t>
      </w:r>
      <w:r>
        <w:rPr>
          <w:rFonts w:ascii="MS UI Gothic" w:eastAsia="MS UI Gothic" w:hAnsi="MS UI Gothic" w:cs="Calibri"/>
          <w:b/>
          <w:i/>
          <w:lang w:val="bg-BG"/>
        </w:rPr>
        <w:t>Е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, а после между неговия мозък и програмното описание на една </w:t>
      </w:r>
      <w:r w:rsidRPr="009A18D7">
        <w:rPr>
          <w:rFonts w:asciiTheme="minorHAnsi" w:hAnsiTheme="minorHAnsi"/>
          <w:lang w:val="bg-BG"/>
        </w:rPr>
        <w:t xml:space="preserve">формална система 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и програмното ѝ описание в компютъра. Такъв изоморфизъм между мозъците на двама души не съществува. Обратното би значело двамата, </w:t>
      </w:r>
      <w:r w:rsidRPr="00670155">
        <w:rPr>
          <w:rFonts w:ascii="MS UI Gothic" w:eastAsia="MS UI Gothic" w:hAnsi="MS UI Gothic" w:cs="Calibri"/>
          <w:b/>
          <w:i/>
          <w:lang w:val="bg-BG"/>
        </w:rPr>
        <w:t>И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proofErr w:type="spellStart"/>
      <w:r>
        <w:rPr>
          <w:rFonts w:asciiTheme="minorHAnsi" w:hAnsiTheme="minorHAnsi"/>
          <w:color w:val="595959" w:themeColor="text1" w:themeTint="A6"/>
          <w:lang w:val="bg-BG"/>
        </w:rPr>
        <w:t>и</w:t>
      </w:r>
      <w:proofErr w:type="spellEnd"/>
      <w:r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>
        <w:rPr>
          <w:rFonts w:ascii="MS UI Gothic" w:eastAsia="MS UI Gothic" w:hAnsi="MS UI Gothic" w:cs="Calibri"/>
          <w:b/>
          <w:i/>
          <w:lang w:val="bg-BG"/>
        </w:rPr>
        <w:t>Е</w:t>
      </w:r>
      <w:r>
        <w:rPr>
          <w:rFonts w:asciiTheme="minorHAnsi" w:hAnsiTheme="minorHAnsi"/>
          <w:color w:val="595959" w:themeColor="text1" w:themeTint="A6"/>
          <w:lang w:val="bg-BG"/>
        </w:rPr>
        <w:t>, да са неразличими в мислите си, което значи да имат абсолютно еднакви спомени и образи за нещата</w:t>
      </w:r>
      <w:r w:rsidR="009A18D7">
        <w:rPr>
          <w:rFonts w:asciiTheme="minorHAnsi" w:hAnsiTheme="minorHAnsi"/>
          <w:color w:val="595959" w:themeColor="text1" w:themeTint="A6"/>
          <w:lang w:val="bg-BG"/>
        </w:rPr>
        <w:t xml:space="preserve"> от света</w:t>
      </w:r>
      <w:r>
        <w:rPr>
          <w:rFonts w:asciiTheme="minorHAnsi" w:hAnsiTheme="minorHAnsi"/>
          <w:color w:val="595959" w:themeColor="text1" w:themeTint="A6"/>
          <w:lang w:val="bg-BG"/>
        </w:rPr>
        <w:t>, които описват и еднакви схеми за задействане на тези образи, събития и явления.</w:t>
      </w:r>
      <w:r w:rsidR="009A18D7">
        <w:rPr>
          <w:rFonts w:asciiTheme="minorHAnsi" w:hAnsiTheme="minorHAnsi"/>
          <w:color w:val="595959" w:themeColor="text1" w:themeTint="A6"/>
          <w:lang w:val="bg-BG"/>
        </w:rPr>
        <w:t xml:space="preserve"> Това значи те да са водили един и същи живот, откъдето да са получили едни и същи образи и т.н. Дори еднояйчните близнаци не се доближават до този модел. Изоморфен софтуер у хората няма. </w:t>
      </w:r>
    </w:p>
    <w:p w:rsidR="00595F3D" w:rsidRDefault="009A18D7" w:rsidP="00595F3D">
      <w:pPr>
        <w:spacing w:before="12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 w:rsidRPr="009A18D7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О</w:t>
      </w:r>
      <w:r w:rsidRPr="009A18D7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пасността</w:t>
      </w:r>
      <w:r>
        <w:rPr>
          <w:rFonts w:asciiTheme="minorHAnsi" w:hAnsiTheme="minorHAnsi"/>
          <w:color w:val="595959" w:themeColor="text1" w:themeTint="A6"/>
          <w:lang w:val="bg-BG"/>
        </w:rPr>
        <w:t xml:space="preserve"> от подвеждащ </w:t>
      </w:r>
      <w:proofErr w:type="spellStart"/>
      <w:r>
        <w:rPr>
          <w:rFonts w:asciiTheme="minorHAnsi" w:hAnsiTheme="minorHAnsi"/>
          <w:color w:val="595959" w:themeColor="text1" w:themeTint="A6"/>
          <w:lang w:val="bg-BG"/>
        </w:rPr>
        <w:t>квазиизоморфизъм</w:t>
      </w:r>
      <w:proofErr w:type="spellEnd"/>
      <w:r>
        <w:rPr>
          <w:rFonts w:asciiTheme="minorHAnsi" w:hAnsiTheme="minorHAnsi"/>
          <w:color w:val="595959" w:themeColor="text1" w:themeTint="A6"/>
          <w:lang w:val="bg-BG"/>
        </w:rPr>
        <w:t xml:space="preserve"> е много голяма. Над нивото на думите има ниво на асоциациите, което е свързано с културата като цяло – нейната история, детски приказки, ниво на технологиите.</w:t>
      </w:r>
    </w:p>
    <w:p w:rsidR="00976350" w:rsidRPr="00D17F90" w:rsidRDefault="00CC1B80" w:rsidP="00E07B1D">
      <w:pPr>
        <w:spacing w:before="60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В</w:t>
      </w:r>
      <w:r w:rsidRPr="008732AD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ъв </w:t>
      </w:r>
      <w:r w:rsidRPr="009A18D7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вербално </w:t>
      </w:r>
      <w:r w:rsidR="000057F6" w:rsidRPr="009A18D7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описание</w:t>
      </w:r>
      <w:r w:rsidR="000057F6" w:rsidRPr="008732AD">
        <w:rPr>
          <w:rFonts w:asciiTheme="minorHAnsi" w:hAnsiTheme="minorHAnsi"/>
          <w:color w:val="595959" w:themeColor="text1" w:themeTint="A6"/>
          <w:lang w:val="bg-BG"/>
        </w:rPr>
        <w:t xml:space="preserve"> на средата</w:t>
      </w:r>
      <w:r w:rsidR="00AF6878" w:rsidRPr="008732AD">
        <w:rPr>
          <w:rFonts w:asciiTheme="minorHAnsi" w:hAnsiTheme="minorHAnsi"/>
          <w:color w:val="595959" w:themeColor="text1" w:themeTint="A6"/>
          <w:lang w:val="bg-BG"/>
        </w:rPr>
        <w:t xml:space="preserve">, </w:t>
      </w:r>
      <w:r w:rsidR="004E5522" w:rsidRPr="008732AD">
        <w:rPr>
          <w:rFonts w:asciiTheme="minorHAnsi" w:hAnsiTheme="minorHAnsi"/>
          <w:color w:val="595959" w:themeColor="text1" w:themeTint="A6"/>
          <w:lang w:val="bg-BG"/>
        </w:rPr>
        <w:t xml:space="preserve">написано </w:t>
      </w:r>
      <w:r w:rsidR="004E5522">
        <w:rPr>
          <w:rFonts w:asciiTheme="minorHAnsi" w:hAnsiTheme="minorHAnsi"/>
          <w:color w:val="595959" w:themeColor="text1" w:themeTint="A6"/>
          <w:lang w:val="bg-BG"/>
        </w:rPr>
        <w:t xml:space="preserve">или по-често </w:t>
      </w:r>
      <w:r w:rsidR="00AF6878" w:rsidRPr="008732AD">
        <w:rPr>
          <w:rFonts w:asciiTheme="minorHAnsi" w:hAnsiTheme="minorHAnsi"/>
          <w:color w:val="595959" w:themeColor="text1" w:themeTint="A6"/>
          <w:lang w:val="bg-BG"/>
        </w:rPr>
        <w:t xml:space="preserve">казано </w:t>
      </w:r>
      <w:r w:rsidR="00976350" w:rsidRPr="008732AD">
        <w:rPr>
          <w:rFonts w:asciiTheme="minorHAnsi" w:hAnsiTheme="minorHAnsi"/>
          <w:color w:val="595959" w:themeColor="text1" w:themeTint="A6"/>
          <w:lang w:val="bg-BG"/>
        </w:rPr>
        <w:t>н</w:t>
      </w:r>
      <w:r w:rsidR="00753955" w:rsidRPr="008732AD">
        <w:rPr>
          <w:rFonts w:asciiTheme="minorHAnsi" w:hAnsiTheme="minorHAnsi"/>
          <w:color w:val="595959" w:themeColor="text1" w:themeTint="A6"/>
          <w:lang w:val="bg-BG"/>
        </w:rPr>
        <w:t>а човешки език</w:t>
      </w:r>
      <w:r w:rsidR="004E6595">
        <w:rPr>
          <w:rFonts w:asciiTheme="minorHAnsi" w:hAnsiTheme="minorHAnsi"/>
          <w:color w:val="595959" w:themeColor="text1" w:themeTint="A6"/>
          <w:lang w:val="bg-BG"/>
        </w:rPr>
        <w:t>, например</w:t>
      </w:r>
      <w:r w:rsidR="00753955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4E6595" w:rsidRPr="008732AD">
        <w:rPr>
          <w:rFonts w:asciiTheme="minorHAnsi" w:hAnsiTheme="minorHAnsi"/>
          <w:color w:val="595959" w:themeColor="text1" w:themeTint="A6"/>
          <w:lang w:val="bg-BG"/>
        </w:rPr>
        <w:t>от</w:t>
      </w:r>
      <w:r w:rsidR="00541AFB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4E6595">
        <w:rPr>
          <w:rFonts w:ascii="MS UI Gothic" w:eastAsia="MS UI Gothic" w:hAnsi="MS UI Gothic" w:cs="Calibri"/>
          <w:b/>
          <w:i/>
          <w:lang w:val="bg-BG"/>
        </w:rPr>
        <w:t>Е</w:t>
      </w:r>
      <w:r w:rsidR="004E6595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753955" w:rsidRPr="008732AD">
        <w:rPr>
          <w:rFonts w:asciiTheme="minorHAnsi" w:hAnsiTheme="minorHAnsi"/>
          <w:color w:val="595959" w:themeColor="text1" w:themeTint="A6"/>
          <w:lang w:val="bg-BG"/>
        </w:rPr>
        <w:t>и за ползване от хората</w:t>
      </w:r>
      <w:r w:rsidR="003505CC">
        <w:rPr>
          <w:rFonts w:asciiTheme="minorHAnsi" w:hAnsiTheme="minorHAnsi"/>
          <w:color w:val="595959" w:themeColor="text1" w:themeTint="A6"/>
          <w:lang w:val="bg-BG"/>
        </w:rPr>
        <w:t xml:space="preserve"> като</w:t>
      </w:r>
      <w:r w:rsidR="00541AFB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3505CC" w:rsidRPr="003505CC">
        <w:rPr>
          <w:rFonts w:ascii="MS UI Gothic" w:eastAsia="MS UI Gothic" w:hAnsi="MS UI Gothic" w:cs="Calibri"/>
          <w:b/>
          <w:i/>
          <w:lang w:val="bg-BG"/>
        </w:rPr>
        <w:t>И</w:t>
      </w:r>
      <w:r w:rsidR="00753955" w:rsidRPr="008732AD">
        <w:rPr>
          <w:rFonts w:asciiTheme="minorHAnsi" w:hAnsiTheme="minorHAnsi"/>
          <w:color w:val="595959" w:themeColor="text1" w:themeTint="A6"/>
          <w:lang w:val="bg-BG"/>
        </w:rPr>
        <w:t>, н</w:t>
      </w:r>
      <w:r w:rsidR="00976350" w:rsidRPr="008732AD">
        <w:rPr>
          <w:rFonts w:asciiTheme="minorHAnsi" w:hAnsiTheme="minorHAnsi"/>
          <w:color w:val="595959" w:themeColor="text1" w:themeTint="A6"/>
          <w:lang w:val="bg-BG"/>
        </w:rPr>
        <w:t xml:space="preserve">якои думи се използват като недефинирани термини. </w:t>
      </w:r>
      <w:r w:rsidR="004E5522">
        <w:rPr>
          <w:rFonts w:asciiTheme="minorHAnsi" w:hAnsiTheme="minorHAnsi"/>
          <w:color w:val="595959" w:themeColor="text1" w:themeTint="A6"/>
          <w:lang w:val="bg-BG"/>
        </w:rPr>
        <w:t>Това произлиза от факта, че комуникацията между</w:t>
      </w:r>
      <w:r w:rsidR="004E5522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C50190" w:rsidRPr="003505CC">
        <w:rPr>
          <w:rFonts w:ascii="MS UI Gothic" w:eastAsia="MS UI Gothic" w:hAnsi="MS UI Gothic" w:cs="Calibri"/>
          <w:b/>
          <w:i/>
          <w:lang w:val="bg-BG"/>
        </w:rPr>
        <w:t>И</w:t>
      </w:r>
      <w:r w:rsidR="00C50190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proofErr w:type="spellStart"/>
      <w:r w:rsidR="00C50190">
        <w:rPr>
          <w:rFonts w:asciiTheme="minorHAnsi" w:hAnsiTheme="minorHAnsi"/>
          <w:color w:val="595959" w:themeColor="text1" w:themeTint="A6"/>
          <w:lang w:val="bg-BG"/>
        </w:rPr>
        <w:t>и</w:t>
      </w:r>
      <w:proofErr w:type="spellEnd"/>
      <w:r w:rsidR="00C50190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C50190">
        <w:rPr>
          <w:rFonts w:ascii="MS UI Gothic" w:eastAsia="MS UI Gothic" w:hAnsi="MS UI Gothic" w:cs="Calibri"/>
          <w:b/>
          <w:i/>
          <w:lang w:val="bg-BG"/>
        </w:rPr>
        <w:t>Е</w:t>
      </w:r>
      <w:r w:rsidR="00C50190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proofErr w:type="spellStart"/>
      <w:r w:rsidR="004E5522">
        <w:rPr>
          <w:rFonts w:asciiTheme="minorHAnsi" w:hAnsiTheme="minorHAnsi"/>
          <w:color w:val="595959" w:themeColor="text1" w:themeTint="A6"/>
          <w:lang w:val="bg-BG"/>
        </w:rPr>
        <w:t>е</w:t>
      </w:r>
      <w:proofErr w:type="spellEnd"/>
      <w:r w:rsidR="004E5522">
        <w:rPr>
          <w:rFonts w:asciiTheme="minorHAnsi" w:hAnsiTheme="minorHAnsi"/>
          <w:color w:val="595959" w:themeColor="text1" w:themeTint="A6"/>
          <w:lang w:val="bg-BG"/>
        </w:rPr>
        <w:t xml:space="preserve"> с много по-слаби огранич</w:t>
      </w:r>
      <w:r w:rsidR="00C50190">
        <w:rPr>
          <w:rFonts w:asciiTheme="minorHAnsi" w:hAnsiTheme="minorHAnsi"/>
          <w:color w:val="595959" w:themeColor="text1" w:themeTint="A6"/>
          <w:lang w:val="bg-BG"/>
        </w:rPr>
        <w:t xml:space="preserve">ения от комуникацията </w:t>
      </w:r>
      <w:r w:rsidR="00C50190">
        <w:rPr>
          <w:rFonts w:ascii="MS UI Gothic" w:eastAsia="MS UI Gothic" w:hAnsi="MS UI Gothic" w:cs="Calibri"/>
          <w:b/>
          <w:i/>
          <w:lang w:val="bg-BG"/>
        </w:rPr>
        <w:t>Е</w:t>
      </w:r>
      <w:r w:rsidR="00C50190">
        <w:rPr>
          <w:rFonts w:asciiTheme="minorHAnsi" w:hAnsiTheme="minorHAnsi"/>
          <w:color w:val="595959" w:themeColor="text1" w:themeTint="A6"/>
          <w:lang w:val="bg-BG"/>
        </w:rPr>
        <w:t>-</w:t>
      </w:r>
      <w:r w:rsidR="004E5522">
        <w:rPr>
          <w:rFonts w:asciiTheme="minorHAnsi" w:hAnsiTheme="minorHAnsi"/>
          <w:color w:val="595959" w:themeColor="text1" w:themeTint="A6"/>
          <w:lang w:val="bg-BG"/>
        </w:rPr>
        <w:t>компютър. Например</w:t>
      </w:r>
      <w:r w:rsidR="00541AFB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395705" w:rsidRPr="003505CC">
        <w:rPr>
          <w:rFonts w:ascii="MS UI Gothic" w:eastAsia="MS UI Gothic" w:hAnsi="MS UI Gothic" w:cs="Calibri"/>
          <w:b/>
          <w:i/>
          <w:lang w:val="bg-BG"/>
        </w:rPr>
        <w:t>И</w:t>
      </w:r>
      <w:r w:rsidR="00395705">
        <w:rPr>
          <w:rFonts w:asciiTheme="minorHAnsi" w:hAnsiTheme="minorHAnsi"/>
          <w:color w:val="595959" w:themeColor="text1" w:themeTint="A6"/>
          <w:lang w:val="bg-BG"/>
        </w:rPr>
        <w:t xml:space="preserve"> ч</w:t>
      </w:r>
      <w:r w:rsidR="004E5522">
        <w:rPr>
          <w:rFonts w:asciiTheme="minorHAnsi" w:hAnsiTheme="minorHAnsi"/>
          <w:color w:val="595959" w:themeColor="text1" w:themeTint="A6"/>
          <w:lang w:val="bg-BG"/>
        </w:rPr>
        <w:t>есто из</w:t>
      </w:r>
      <w:r w:rsidR="00395705">
        <w:rPr>
          <w:rFonts w:asciiTheme="minorHAnsi" w:hAnsiTheme="minorHAnsi"/>
          <w:color w:val="595959" w:themeColor="text1" w:themeTint="A6"/>
          <w:lang w:val="bg-BG"/>
        </w:rPr>
        <w:t>говаря</w:t>
      </w:r>
      <w:r w:rsidR="004E5522">
        <w:rPr>
          <w:rFonts w:asciiTheme="minorHAnsi" w:hAnsiTheme="minorHAnsi"/>
          <w:color w:val="595959" w:themeColor="text1" w:themeTint="A6"/>
          <w:lang w:val="bg-BG"/>
        </w:rPr>
        <w:t xml:space="preserve"> безсмислени и нелогични части от изречения, дока</w:t>
      </w:r>
      <w:r w:rsidR="00395705">
        <w:rPr>
          <w:rFonts w:asciiTheme="minorHAnsi" w:hAnsiTheme="minorHAnsi"/>
          <w:color w:val="595959" w:themeColor="text1" w:themeTint="A6"/>
          <w:lang w:val="bg-BG"/>
        </w:rPr>
        <w:t>то търси</w:t>
      </w:r>
      <w:r w:rsidR="004E5522">
        <w:rPr>
          <w:rFonts w:asciiTheme="minorHAnsi" w:hAnsiTheme="minorHAnsi"/>
          <w:color w:val="595959" w:themeColor="text1" w:themeTint="A6"/>
          <w:lang w:val="bg-BG"/>
        </w:rPr>
        <w:t xml:space="preserve"> най-добрия начин </w:t>
      </w:r>
      <w:r w:rsidR="00395705">
        <w:rPr>
          <w:rFonts w:asciiTheme="minorHAnsi" w:hAnsiTheme="minorHAnsi"/>
          <w:color w:val="595959" w:themeColor="text1" w:themeTint="A6"/>
          <w:lang w:val="bg-BG"/>
        </w:rPr>
        <w:t>да изрази</w:t>
      </w:r>
      <w:r w:rsidR="00F471CF">
        <w:rPr>
          <w:rFonts w:asciiTheme="minorHAnsi" w:hAnsiTheme="minorHAnsi"/>
          <w:color w:val="595959" w:themeColor="text1" w:themeTint="A6"/>
          <w:lang w:val="bg-BG"/>
        </w:rPr>
        <w:t xml:space="preserve"> мисълта си, кашля</w:t>
      </w:r>
      <w:r w:rsidR="004E5522">
        <w:rPr>
          <w:rFonts w:asciiTheme="minorHAnsi" w:hAnsiTheme="minorHAnsi"/>
          <w:color w:val="595959" w:themeColor="text1" w:themeTint="A6"/>
          <w:lang w:val="bg-BG"/>
        </w:rPr>
        <w:t xml:space="preserve"> по средата </w:t>
      </w:r>
      <w:r w:rsidR="00F471CF">
        <w:rPr>
          <w:rFonts w:asciiTheme="minorHAnsi" w:hAnsiTheme="minorHAnsi"/>
          <w:color w:val="595959" w:themeColor="text1" w:themeTint="A6"/>
          <w:lang w:val="bg-BG"/>
        </w:rPr>
        <w:t>на изреченията, прекъсва</w:t>
      </w:r>
      <w:r w:rsidR="004E6595">
        <w:rPr>
          <w:rFonts w:asciiTheme="minorHAnsi" w:hAnsiTheme="minorHAnsi"/>
          <w:color w:val="595959" w:themeColor="text1" w:themeTint="A6"/>
          <w:lang w:val="bg-BG"/>
        </w:rPr>
        <w:t>н е от</w:t>
      </w:r>
      <w:r w:rsidR="00F471CF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F471CF" w:rsidRPr="003505CC">
        <w:rPr>
          <w:rFonts w:ascii="MS UI Gothic" w:eastAsia="MS UI Gothic" w:hAnsi="MS UI Gothic" w:cs="Calibri"/>
          <w:b/>
          <w:i/>
          <w:lang w:val="bg-BG"/>
        </w:rPr>
        <w:t>И</w:t>
      </w:r>
      <w:r w:rsidR="00F471CF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4E6595">
        <w:rPr>
          <w:rFonts w:asciiTheme="minorHAnsi" w:hAnsiTheme="minorHAnsi"/>
          <w:color w:val="595959" w:themeColor="text1" w:themeTint="A6"/>
          <w:lang w:val="bg-BG"/>
        </w:rPr>
        <w:t>като се увлече в ненужни подробности</w:t>
      </w:r>
      <w:r w:rsidR="004E5522">
        <w:rPr>
          <w:rFonts w:asciiTheme="minorHAnsi" w:hAnsiTheme="minorHAnsi"/>
          <w:color w:val="595959" w:themeColor="text1" w:themeTint="A6"/>
          <w:lang w:val="bg-BG"/>
        </w:rPr>
        <w:t xml:space="preserve">, </w:t>
      </w:r>
      <w:r w:rsidR="004E6595">
        <w:rPr>
          <w:rFonts w:asciiTheme="minorHAnsi" w:hAnsiTheme="minorHAnsi"/>
          <w:color w:val="595959" w:themeColor="text1" w:themeTint="A6"/>
          <w:lang w:val="bg-BG"/>
        </w:rPr>
        <w:t>използва</w:t>
      </w:r>
      <w:r w:rsidR="004E5522">
        <w:rPr>
          <w:rFonts w:asciiTheme="minorHAnsi" w:hAnsiTheme="minorHAnsi"/>
          <w:color w:val="595959" w:themeColor="text1" w:themeTint="A6"/>
          <w:lang w:val="bg-BG"/>
        </w:rPr>
        <w:t xml:space="preserve"> двусмислени описания и „неправилен“ синтаксис и пр., но все пак </w:t>
      </w:r>
      <w:r w:rsidR="00C50190">
        <w:rPr>
          <w:rFonts w:asciiTheme="minorHAnsi" w:hAnsiTheme="minorHAnsi"/>
          <w:color w:val="595959" w:themeColor="text1" w:themeTint="A6"/>
          <w:lang w:val="bg-BG"/>
        </w:rPr>
        <w:t>информацията стига до</w:t>
      </w:r>
      <w:r w:rsidR="00C50190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C50190" w:rsidRPr="00C50190">
        <w:rPr>
          <w:rFonts w:ascii="MS UI Gothic" w:eastAsia="MS UI Gothic" w:hAnsi="MS UI Gothic" w:cs="Calibri"/>
          <w:b/>
          <w:i/>
          <w:lang w:val="bg-BG"/>
        </w:rPr>
        <w:t>Е</w:t>
      </w:r>
      <w:r w:rsidR="00C50190">
        <w:rPr>
          <w:rFonts w:asciiTheme="minorHAnsi" w:hAnsiTheme="minorHAnsi"/>
          <w:color w:val="595959" w:themeColor="text1" w:themeTint="A6"/>
          <w:lang w:val="bg-BG"/>
        </w:rPr>
        <w:t xml:space="preserve">. </w:t>
      </w:r>
      <w:r w:rsidR="00D32231" w:rsidRPr="008732AD">
        <w:rPr>
          <w:rFonts w:asciiTheme="minorHAnsi" w:hAnsiTheme="minorHAnsi"/>
          <w:color w:val="595959" w:themeColor="text1" w:themeTint="A6"/>
          <w:lang w:val="bg-BG"/>
        </w:rPr>
        <w:t xml:space="preserve">Налага се </w:t>
      </w:r>
      <w:r w:rsidR="004E6595">
        <w:rPr>
          <w:rFonts w:asciiTheme="minorHAnsi" w:hAnsiTheme="minorHAnsi"/>
          <w:color w:val="595959" w:themeColor="text1" w:themeTint="A6"/>
          <w:lang w:val="bg-BG"/>
        </w:rPr>
        <w:t xml:space="preserve">и </w:t>
      </w:r>
      <w:r w:rsidR="00D32231" w:rsidRPr="008732AD">
        <w:rPr>
          <w:rFonts w:asciiTheme="minorHAnsi" w:hAnsiTheme="minorHAnsi"/>
          <w:color w:val="595959" w:themeColor="text1" w:themeTint="A6"/>
          <w:lang w:val="bg-BG"/>
        </w:rPr>
        <w:t>мисълта „имам чувството, че това е вярно“ и се чудим може ли това да е логично. Това, което искаме или очакваме</w:t>
      </w:r>
      <w:r w:rsidR="004E6595">
        <w:rPr>
          <w:rFonts w:asciiTheme="minorHAnsi" w:hAnsiTheme="minorHAnsi"/>
          <w:color w:val="595959" w:themeColor="text1" w:themeTint="A6"/>
          <w:lang w:val="bg-BG"/>
        </w:rPr>
        <w:t>,</w:t>
      </w:r>
      <w:r w:rsidR="00D32231" w:rsidRPr="008732AD">
        <w:rPr>
          <w:rFonts w:asciiTheme="minorHAnsi" w:hAnsiTheme="minorHAnsi"/>
          <w:color w:val="595959" w:themeColor="text1" w:themeTint="A6"/>
          <w:lang w:val="bg-BG"/>
        </w:rPr>
        <w:t xml:space="preserve"> формулизацията го предоставя. Получаваме истини и заключения според описанието на информацията </w:t>
      </w:r>
      <w:r w:rsidR="001D6A42" w:rsidRPr="008732AD">
        <w:rPr>
          <w:rFonts w:asciiTheme="minorHAnsi" w:hAnsiTheme="minorHAnsi"/>
          <w:color w:val="595959" w:themeColor="text1" w:themeTint="A6"/>
          <w:lang w:val="bg-BG"/>
        </w:rPr>
        <w:t>от</w:t>
      </w:r>
      <w:r w:rsidR="001D6A42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1D6A42">
        <w:rPr>
          <w:rFonts w:ascii="MS UI Gothic" w:eastAsia="MS UI Gothic" w:hAnsi="MS UI Gothic" w:cs="Calibri"/>
          <w:b/>
          <w:i/>
          <w:lang w:val="bg-BG"/>
        </w:rPr>
        <w:t>И</w:t>
      </w:r>
      <w:r w:rsidR="001D6A42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D32231" w:rsidRPr="008732AD">
        <w:rPr>
          <w:rFonts w:asciiTheme="minorHAnsi" w:hAnsiTheme="minorHAnsi"/>
          <w:color w:val="595959" w:themeColor="text1" w:themeTint="A6"/>
          <w:lang w:val="bg-BG"/>
        </w:rPr>
        <w:t xml:space="preserve">за да постигнем целта, а използваните логически структури </w:t>
      </w:r>
      <w:proofErr w:type="spellStart"/>
      <w:r w:rsidR="001D6A42" w:rsidRPr="008732AD">
        <w:rPr>
          <w:rFonts w:asciiTheme="minorHAnsi" w:hAnsiTheme="minorHAnsi"/>
          <w:color w:val="595959" w:themeColor="text1" w:themeTint="A6"/>
          <w:lang w:val="bg-BG"/>
        </w:rPr>
        <w:t>от</w:t>
      </w:r>
      <w:r w:rsidR="001D6A42">
        <w:rPr>
          <w:rFonts w:ascii="MS UI Gothic" w:eastAsia="MS UI Gothic" w:hAnsi="MS UI Gothic" w:cs="Calibri"/>
          <w:b/>
          <w:i/>
          <w:lang w:val="bg-BG"/>
        </w:rPr>
        <w:t>Е</w:t>
      </w:r>
      <w:proofErr w:type="spellEnd"/>
      <w:r w:rsidR="001D6A42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D32231" w:rsidRPr="008732AD">
        <w:rPr>
          <w:rFonts w:asciiTheme="minorHAnsi" w:hAnsiTheme="minorHAnsi"/>
          <w:color w:val="595959" w:themeColor="text1" w:themeTint="A6"/>
          <w:lang w:val="bg-BG"/>
        </w:rPr>
        <w:t>не само че са чисти, но са и много прости. И така</w:t>
      </w:r>
      <w:r w:rsidR="00D32231" w:rsidRPr="00541AFB">
        <w:rPr>
          <w:rFonts w:asciiTheme="minorHAnsi" w:hAnsiTheme="minorHAnsi"/>
          <w:color w:val="7F7F7F" w:themeColor="text1" w:themeTint="80"/>
          <w:sz w:val="16"/>
          <w:szCs w:val="16"/>
          <w:lang w:val="bg-BG"/>
        </w:rPr>
        <w:t xml:space="preserve"> </w:t>
      </w:r>
      <w:r w:rsidR="00D32231">
        <w:rPr>
          <w:rFonts w:ascii="MS UI Gothic" w:eastAsia="MS UI Gothic" w:hAnsi="MS UI Gothic" w:cs="Calibri"/>
          <w:b/>
          <w:i/>
          <w:lang w:val="bg-BG"/>
        </w:rPr>
        <w:t>Е</w:t>
      </w:r>
      <w:r w:rsidR="00D32231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D32231" w:rsidRPr="008732AD">
        <w:rPr>
          <w:rFonts w:asciiTheme="minorHAnsi" w:hAnsiTheme="minorHAnsi"/>
          <w:color w:val="595959" w:themeColor="text1" w:themeTint="A6"/>
          <w:lang w:val="bg-BG"/>
        </w:rPr>
        <w:t xml:space="preserve">трябва да конструира изкуствена математическа структура. </w:t>
      </w:r>
      <w:r w:rsidR="00976350" w:rsidRPr="008732AD">
        <w:rPr>
          <w:rFonts w:asciiTheme="minorHAnsi" w:hAnsiTheme="minorHAnsi"/>
          <w:color w:val="595959" w:themeColor="text1" w:themeTint="A6"/>
          <w:lang w:val="bg-BG"/>
        </w:rPr>
        <w:t xml:space="preserve">В този случай думите се разделят в два класа – такива, на които значението е фиксирано и не се променя и други, </w:t>
      </w:r>
      <w:r w:rsidR="008556D1" w:rsidRPr="008732AD">
        <w:rPr>
          <w:rFonts w:asciiTheme="minorHAnsi" w:hAnsiTheme="minorHAnsi"/>
          <w:color w:val="595959" w:themeColor="text1" w:themeTint="A6"/>
          <w:lang w:val="bg-BG"/>
        </w:rPr>
        <w:t xml:space="preserve">с променящо се значение (това са недефинирани термини). </w:t>
      </w:r>
      <w:r w:rsidR="00976350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8556D1" w:rsidRPr="008732AD">
        <w:rPr>
          <w:rFonts w:asciiTheme="minorHAnsi" w:hAnsiTheme="minorHAnsi"/>
          <w:color w:val="595959" w:themeColor="text1" w:themeTint="A6"/>
          <w:lang w:val="bg-BG"/>
        </w:rPr>
        <w:t>За да напр</w:t>
      </w:r>
      <w:r w:rsidR="00D47EC1">
        <w:rPr>
          <w:rFonts w:asciiTheme="minorHAnsi" w:hAnsiTheme="minorHAnsi"/>
          <w:color w:val="595959" w:themeColor="text1" w:themeTint="A6"/>
          <w:lang w:val="bg-BG"/>
        </w:rPr>
        <w:t>авим по този начин математическа</w:t>
      </w:r>
      <w:r w:rsidR="008556D1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D17F90" w:rsidRPr="008732AD">
        <w:rPr>
          <w:rFonts w:asciiTheme="minorHAnsi" w:hAnsiTheme="minorHAnsi"/>
          <w:color w:val="595959" w:themeColor="text1" w:themeTint="A6"/>
          <w:lang w:val="bg-BG"/>
        </w:rPr>
        <w:t xml:space="preserve">оценка, </w:t>
      </w:r>
      <w:r w:rsidR="008556D1" w:rsidRPr="008732AD">
        <w:rPr>
          <w:rFonts w:asciiTheme="minorHAnsi" w:hAnsiTheme="minorHAnsi"/>
          <w:color w:val="595959" w:themeColor="text1" w:themeTint="A6"/>
          <w:lang w:val="bg-BG"/>
        </w:rPr>
        <w:t>моделиране и третиране, думите от първия клас трябва задължително да бъдат определени някъде извън тази средата на тази дейност. Тези думи изграждат една твърда рамка и придават структура на системата</w:t>
      </w:r>
      <w:r w:rsidR="00D457C3" w:rsidRPr="008732AD">
        <w:rPr>
          <w:rFonts w:asciiTheme="minorHAnsi" w:hAnsiTheme="minorHAnsi"/>
          <w:color w:val="595959" w:themeColor="text1" w:themeTint="A6"/>
          <w:lang w:val="bg-BG"/>
        </w:rPr>
        <w:t>; след това конструкцията се завършва с материал, който може да се различава.</w:t>
      </w:r>
      <w:r w:rsidR="00753955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D17F90" w:rsidRPr="008732AD">
        <w:rPr>
          <w:rFonts w:asciiTheme="minorHAnsi" w:hAnsiTheme="minorHAnsi"/>
          <w:color w:val="595959" w:themeColor="text1" w:themeTint="A6"/>
          <w:lang w:val="bg-BG"/>
        </w:rPr>
        <w:t>Това е част от опитите да бъдат механизирани мисловните процеси за получаване на съждения и техното изразяване с думи и от там</w:t>
      </w:r>
      <w:r w:rsidR="00D17F90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D17F90" w:rsidRPr="008732AD">
        <w:rPr>
          <w:rFonts w:asciiTheme="minorHAnsi" w:hAnsiTheme="minorHAnsi"/>
          <w:color w:val="595959" w:themeColor="text1" w:themeTint="A6"/>
          <w:lang w:val="bg-BG"/>
        </w:rPr>
        <w:t>да преминем към аксиоматичното мислене</w:t>
      </w:r>
      <w:r w:rsidR="00EC7CB1" w:rsidRPr="00D47EC1">
        <w:rPr>
          <w:color w:val="595959" w:themeColor="text1" w:themeTint="A6"/>
          <w:vertAlign w:val="superscript"/>
        </w:rPr>
        <w:footnoteReference w:id="2"/>
      </w:r>
      <w:r w:rsidR="00D17F90" w:rsidRPr="008732AD">
        <w:rPr>
          <w:rFonts w:asciiTheme="minorHAnsi" w:hAnsiTheme="minorHAnsi"/>
          <w:color w:val="595959" w:themeColor="text1" w:themeTint="A6"/>
          <w:lang w:val="bg-BG"/>
        </w:rPr>
        <w:t>. В ерата на компютъризация и глобализация, на Интернет и Google</w:t>
      </w:r>
      <w:r w:rsidR="00C94924" w:rsidRPr="008732AD">
        <w:rPr>
          <w:rFonts w:asciiTheme="minorHAnsi" w:hAnsiTheme="minorHAnsi"/>
          <w:color w:val="595959" w:themeColor="text1" w:themeTint="A6"/>
          <w:lang w:val="bg-BG"/>
        </w:rPr>
        <w:t>, това стана задължително, както и последствието от двусмислици и неяснота на описанието с думи от говорния език</w:t>
      </w:r>
      <w:r w:rsidR="00F10E80" w:rsidRPr="008732AD">
        <w:rPr>
          <w:rFonts w:asciiTheme="minorHAnsi" w:hAnsiTheme="minorHAnsi"/>
          <w:color w:val="595959" w:themeColor="text1" w:themeTint="A6"/>
          <w:lang w:val="bg-BG"/>
        </w:rPr>
        <w:t xml:space="preserve"> н</w:t>
      </w:r>
      <w:r w:rsidR="00C94924" w:rsidRPr="008732AD">
        <w:rPr>
          <w:rFonts w:asciiTheme="minorHAnsi" w:hAnsiTheme="minorHAnsi"/>
          <w:color w:val="595959" w:themeColor="text1" w:themeTint="A6"/>
          <w:lang w:val="bg-BG"/>
        </w:rPr>
        <w:t>а металогическите изрази.</w:t>
      </w:r>
    </w:p>
    <w:p w:rsidR="00316F27" w:rsidRPr="00316F27" w:rsidRDefault="009A18D7" w:rsidP="00EC7CB1">
      <w:pPr>
        <w:spacing w:before="100" w:beforeAutospacing="1" w:line="276" w:lineRule="auto"/>
        <w:ind w:right="-15"/>
        <w:jc w:val="both"/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1" w:name="FS"/>
      <w:bookmarkEnd w:id="1"/>
      <w:r w:rsidRPr="008732AD">
        <w:rPr>
          <w:rFonts w:asciiTheme="minorHAnsi" w:hAnsiTheme="minorHAnsi"/>
          <w:color w:val="595959" w:themeColor="text1" w:themeTint="A6"/>
          <w:lang w:val="bg-BG"/>
        </w:rPr>
        <w:drawing>
          <wp:anchor distT="0" distB="0" distL="114300" distR="114300" simplePos="0" relativeHeight="251661312" behindDoc="0" locked="0" layoutInCell="1" allowOverlap="1" wp14:anchorId="45B2D938" wp14:editId="79441AE6">
            <wp:simplePos x="0" y="0"/>
            <wp:positionH relativeFrom="leftMargin">
              <wp:posOffset>412420</wp:posOffset>
            </wp:positionH>
            <wp:positionV relativeFrom="paragraph">
              <wp:posOffset>142697</wp:posOffset>
            </wp:positionV>
            <wp:extent cx="327025" cy="461010"/>
            <wp:effectExtent l="0" t="0" r="0" b="0"/>
            <wp:wrapNone/>
            <wp:docPr id="3" name="Picture 3">
              <a:hlinkClick xmlns:a="http://schemas.openxmlformats.org/drawingml/2006/main" r:id="rId12" tooltip="В началот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ye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F27" w:rsidRPr="00316F27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Формални системи</w:t>
      </w:r>
    </w:p>
    <w:p w:rsidR="00D457C3" w:rsidRPr="00D457C3" w:rsidRDefault="008732AD" w:rsidP="00541AFB">
      <w:pPr>
        <w:spacing w:before="180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П</w:t>
      </w:r>
      <w:r w:rsidRPr="008732AD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ростите ф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ормални</w:t>
      </w:r>
      <w:r w:rsidR="00D457C3" w:rsidRPr="008732AD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системи </w:t>
      </w:r>
      <w:r>
        <w:rPr>
          <w:rFonts w:asciiTheme="minorHAnsi" w:hAnsiTheme="minorHAnsi"/>
          <w:color w:val="595959" w:themeColor="text1" w:themeTint="A6"/>
          <w:lang w:val="bg-BG"/>
        </w:rPr>
        <w:t>(по-нататък за простота ще избягваме определението „</w:t>
      </w:r>
      <w:r w:rsidRPr="008732AD">
        <w:rPr>
          <w:rFonts w:asciiTheme="minorHAnsi" w:hAnsiTheme="minorHAnsi"/>
          <w:lang w:val="bg-BG"/>
        </w:rPr>
        <w:t>проста</w:t>
      </w:r>
      <w:r>
        <w:rPr>
          <w:rFonts w:asciiTheme="minorHAnsi" w:hAnsiTheme="minorHAnsi"/>
          <w:color w:val="595959" w:themeColor="text1" w:themeTint="A6"/>
          <w:lang w:val="bg-BG"/>
        </w:rPr>
        <w:t>“</w:t>
      </w:r>
      <w:r w:rsidR="004E6595">
        <w:rPr>
          <w:rFonts w:asciiTheme="minorHAnsi" w:hAnsiTheme="minorHAnsi"/>
          <w:color w:val="595959" w:themeColor="text1" w:themeTint="A6"/>
          <w:lang w:val="bg-BG"/>
        </w:rPr>
        <w:t xml:space="preserve"> за системата</w:t>
      </w:r>
      <w:r>
        <w:rPr>
          <w:rFonts w:asciiTheme="minorHAnsi" w:hAnsiTheme="minorHAnsi"/>
          <w:color w:val="595959" w:themeColor="text1" w:themeTint="A6"/>
          <w:lang w:val="bg-BG"/>
        </w:rPr>
        <w:t>) с</w:t>
      </w:r>
      <w:r w:rsidR="00D457C3" w:rsidRPr="008732AD">
        <w:rPr>
          <w:rFonts w:asciiTheme="minorHAnsi" w:hAnsiTheme="minorHAnsi"/>
          <w:color w:val="595959" w:themeColor="text1" w:themeTint="A6"/>
          <w:lang w:val="bg-BG"/>
        </w:rPr>
        <w:t xml:space="preserve">ъществуват, работят и дават резултат на едно ниво. Често </w:t>
      </w:r>
      <w:r w:rsidR="00D457C3">
        <w:rPr>
          <w:rFonts w:asciiTheme="minorHAnsi" w:hAnsiTheme="minorHAnsi"/>
          <w:lang w:val="bg-BG"/>
        </w:rPr>
        <w:t>фо</w:t>
      </w:r>
      <w:r w:rsidR="00D457C3" w:rsidRPr="00D457C3">
        <w:rPr>
          <w:rFonts w:asciiTheme="minorHAnsi" w:hAnsiTheme="minorHAnsi"/>
          <w:lang w:val="bg-BG"/>
        </w:rPr>
        <w:t>рмалните системи</w:t>
      </w:r>
      <w:r w:rsidR="00D457C3">
        <w:rPr>
          <w:rFonts w:asciiTheme="minorHAnsi" w:hAnsiTheme="minorHAnsi"/>
          <w:lang w:val="bg-BG"/>
        </w:rPr>
        <w:t xml:space="preserve"> </w:t>
      </w:r>
      <w:r w:rsidR="00D457C3" w:rsidRPr="008732AD">
        <w:rPr>
          <w:rFonts w:asciiTheme="minorHAnsi" w:hAnsiTheme="minorHAnsi"/>
          <w:color w:val="595959" w:themeColor="text1" w:themeTint="A6"/>
          <w:lang w:val="bg-BG"/>
        </w:rPr>
        <w:t xml:space="preserve">се изграждат по този последователен начин като </w:t>
      </w:r>
      <w:r w:rsidR="005021A5" w:rsidRPr="008732AD">
        <w:rPr>
          <w:rFonts w:asciiTheme="minorHAnsi" w:hAnsiTheme="minorHAnsi"/>
          <w:color w:val="595959" w:themeColor="text1" w:themeTint="A6"/>
          <w:lang w:val="bg-BG"/>
        </w:rPr>
        <w:t>йерархия</w:t>
      </w:r>
      <w:r w:rsidR="00102100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D457C3" w:rsidRPr="008732AD">
        <w:rPr>
          <w:rFonts w:asciiTheme="minorHAnsi" w:hAnsiTheme="minorHAnsi"/>
          <w:color w:val="595959" w:themeColor="text1" w:themeTint="A6"/>
          <w:lang w:val="bg-BG"/>
        </w:rPr>
        <w:t>на</w:t>
      </w:r>
      <w:r w:rsidR="00D457C3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D457C3" w:rsidRPr="00312C2A">
        <w:rPr>
          <w:rFonts w:asciiTheme="minorHAnsi" w:hAnsiTheme="minorHAnsi"/>
          <w:lang w:val="bg-BG"/>
        </w:rPr>
        <w:t>нива</w:t>
      </w:r>
      <w:r w:rsidR="00D457C3">
        <w:rPr>
          <w:rFonts w:asciiTheme="minorHAnsi" w:hAnsiTheme="minorHAnsi"/>
          <w:color w:val="7F7F7F" w:themeColor="text1" w:themeTint="80"/>
          <w:lang w:val="bg-BG"/>
        </w:rPr>
        <w:t>.</w:t>
      </w:r>
    </w:p>
    <w:p w:rsidR="004E6595" w:rsidRDefault="00D457C3" w:rsidP="00541AFB">
      <w:pPr>
        <w:spacing w:before="20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а</w:t>
      </w:r>
      <w:r w:rsidRPr="00D457C3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пример</w:t>
      </w:r>
      <w:r w:rsidR="00FB5717" w:rsidRPr="008732AD">
        <w:rPr>
          <w:rFonts w:asciiTheme="minorHAnsi" w:hAnsiTheme="minorHAnsi"/>
          <w:color w:val="595959" w:themeColor="text1" w:themeTint="A6"/>
          <w:lang w:val="bg-BG"/>
        </w:rPr>
        <w:t xml:space="preserve">, 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>може да бъде създадена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8732AD">
        <w:rPr>
          <w:rFonts w:asciiTheme="minorHAnsi" w:hAnsiTheme="minorHAnsi"/>
          <w:lang w:val="bg-BG"/>
        </w:rPr>
        <w:t>ф</w:t>
      </w:r>
      <w:r w:rsidRPr="00BC5612">
        <w:rPr>
          <w:rFonts w:asciiTheme="minorHAnsi" w:hAnsiTheme="minorHAnsi"/>
          <w:lang w:val="bg-BG"/>
        </w:rPr>
        <w:t>ормална система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Pr="00BC5612">
        <w:rPr>
          <w:rFonts w:asciiTheme="majorHAnsi" w:hAnsiTheme="majorHAnsi"/>
          <w:i/>
        </w:rPr>
        <w:t>I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 xml:space="preserve">с правила и аксиоми, които доставят на символите, чрез които </w:t>
      </w:r>
      <w:r w:rsidR="00913D34" w:rsidRPr="008732AD">
        <w:rPr>
          <w:rFonts w:asciiTheme="minorHAnsi" w:hAnsiTheme="minorHAnsi"/>
          <w:color w:val="595959" w:themeColor="text1" w:themeTint="A6"/>
          <w:lang w:val="bg-BG"/>
        </w:rPr>
        <w:t>се описва поведението на индивид</w:t>
      </w:r>
      <w:r w:rsidR="00181809" w:rsidRPr="008732AD">
        <w:rPr>
          <w:rFonts w:asciiTheme="minorHAnsi" w:hAnsiTheme="minorHAnsi"/>
          <w:color w:val="595959" w:themeColor="text1" w:themeTint="A6"/>
          <w:lang w:val="bg-BG"/>
        </w:rPr>
        <w:t>а</w:t>
      </w:r>
      <w:r w:rsidR="00541AFB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181809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913D34" w:rsidRPr="008732AD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Pr="008732AD">
        <w:rPr>
          <w:rFonts w:asciiTheme="minorHAnsi" w:hAnsiTheme="minorHAnsi"/>
          <w:color w:val="595959" w:themeColor="text1" w:themeTint="A6"/>
          <w:lang w:val="bg-BG"/>
        </w:rPr>
        <w:t>от този клас</w:t>
      </w:r>
      <w:r w:rsidR="00BC5612" w:rsidRPr="008732AD">
        <w:rPr>
          <w:rFonts w:asciiTheme="minorHAnsi" w:hAnsiTheme="minorHAnsi"/>
          <w:color w:val="595959" w:themeColor="text1" w:themeTint="A6"/>
          <w:lang w:val="bg-BG"/>
        </w:rPr>
        <w:t>, определени планирани пасивни значения като склад за информация, памет. Това са</w:t>
      </w:r>
      <w:r w:rsidR="00AA1A86" w:rsidRPr="008732AD">
        <w:rPr>
          <w:rFonts w:asciiTheme="minorHAnsi" w:hAnsiTheme="minorHAnsi"/>
          <w:color w:val="595959" w:themeColor="text1" w:themeTint="A6"/>
          <w:lang w:val="bg-BG"/>
        </w:rPr>
        <w:t>:</w:t>
      </w:r>
      <w:r w:rsidR="00AA1A86" w:rsidRPr="00AA1A86">
        <w:rPr>
          <w:rFonts w:asciiTheme="minorHAnsi" w:hAnsiTheme="minorHAnsi"/>
          <w:color w:val="7F7F7F" w:themeColor="text1" w:themeTint="80"/>
          <w:lang w:val="bg-BG"/>
        </w:rPr>
        <w:t xml:space="preserve">  </w:t>
      </w:r>
      <w:r w:rsidR="00EC1378" w:rsidRPr="00EC1378">
        <w:rPr>
          <w:rFonts w:asciiTheme="minorHAnsi" w:hAnsiTheme="minorHAnsi"/>
          <w:color w:val="244061" w:themeColor="accent1" w:themeShade="80"/>
          <w:lang w:val="bg-BG"/>
        </w:rPr>
        <w:t>(</w:t>
      </w:r>
      <w:r w:rsidR="00AA1A86" w:rsidRPr="0078533F">
        <w:rPr>
          <w:rFonts w:asciiTheme="minorHAnsi" w:hAnsiTheme="minorHAnsi"/>
          <w:color w:val="244061" w:themeColor="accent1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</w:t>
      </w:r>
      <w:r w:rsidR="00EC1378">
        <w:rPr>
          <w:rFonts w:asciiTheme="minorHAnsi" w:hAnsiTheme="minorHAnsi"/>
          <w:color w:val="244061" w:themeColor="accent1" w:themeShade="80"/>
          <w:lang w:val="bg-BG"/>
        </w:rPr>
        <w:t>)</w:t>
      </w:r>
      <w:r w:rsidR="00181809">
        <w:rPr>
          <w:rFonts w:asciiTheme="minorHAnsi" w:hAnsiTheme="minorHAnsi"/>
          <w:color w:val="244061" w:themeColor="accent1" w:themeShade="80"/>
          <w:lang w:val="bg-BG"/>
        </w:rPr>
        <w:t> </w:t>
      </w:r>
      <w:r w:rsidR="00EC1378">
        <w:rPr>
          <w:rFonts w:asciiTheme="minorHAnsi" w:hAnsiTheme="minorHAnsi"/>
          <w:color w:val="244061" w:themeColor="accent1" w:themeShade="80"/>
          <w:lang w:val="bg-BG"/>
        </w:rPr>
        <w:t xml:space="preserve">- </w:t>
      </w:r>
      <w:r w:rsidR="00AA1A86" w:rsidRPr="0078533F">
        <w:rPr>
          <w:rFonts w:asciiTheme="minorHAnsi" w:hAnsiTheme="minorHAnsi"/>
          <w:color w:val="244061" w:themeColor="accent1" w:themeShade="80"/>
          <w:lang w:val="bg-BG"/>
        </w:rPr>
        <w:t>анализ</w:t>
      </w:r>
      <w:r w:rsidR="00973DE7">
        <w:rPr>
          <w:rFonts w:asciiTheme="minorHAnsi" w:hAnsiTheme="minorHAnsi"/>
          <w:color w:val="244061" w:themeColor="accent1" w:themeShade="80"/>
          <w:lang w:val="bg-BG"/>
        </w:rPr>
        <w:t xml:space="preserve"> </w:t>
      </w:r>
      <w:r w:rsidR="00913D34" w:rsidRPr="0078533F">
        <w:rPr>
          <w:rFonts w:asciiTheme="minorHAnsi" w:hAnsiTheme="minorHAnsi"/>
          <w:color w:val="244061" w:themeColor="accent1" w:themeShade="80"/>
          <w:lang w:val="bg-BG"/>
        </w:rPr>
        <w:t>графичния</w:t>
      </w:r>
      <w:r w:rsidR="00913D34">
        <w:rPr>
          <w:rFonts w:asciiTheme="minorHAnsi" w:hAnsiTheme="minorHAnsi"/>
          <w:color w:val="244061" w:themeColor="accent1" w:themeShade="80"/>
          <w:lang w:val="bg-BG"/>
        </w:rPr>
        <w:t>т симптоматичен модел на характер</w:t>
      </w:r>
      <w:r w:rsidR="00163DC0">
        <w:rPr>
          <w:rFonts w:asciiTheme="minorHAnsi" w:hAnsiTheme="minorHAnsi"/>
          <w:color w:val="244061" w:themeColor="accent1" w:themeShade="80"/>
          <w:lang w:val="bg-BG"/>
        </w:rPr>
        <w:t>а на</w:t>
      </w:r>
      <w:r w:rsidR="00163DC0" w:rsidRPr="00541AFB">
        <w:rPr>
          <w:rFonts w:asciiTheme="minorHAnsi" w:hAnsiTheme="minorHAnsi"/>
          <w:color w:val="244061" w:themeColor="accent1" w:themeShade="80"/>
          <w:sz w:val="16"/>
          <w:szCs w:val="16"/>
          <w:lang w:val="bg-BG"/>
        </w:rPr>
        <w:t xml:space="preserve"> </w:t>
      </w:r>
      <w:r w:rsidR="00181809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181809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181809">
        <w:rPr>
          <w:rFonts w:asciiTheme="minorHAnsi" w:hAnsiTheme="minorHAnsi"/>
          <w:color w:val="244061" w:themeColor="accent1" w:themeShade="80"/>
          <w:lang w:val="bg-BG"/>
        </w:rPr>
        <w:t xml:space="preserve"> </w:t>
      </w:r>
      <w:r w:rsidR="00973DE7">
        <w:rPr>
          <w:rFonts w:asciiTheme="minorHAnsi" w:hAnsiTheme="minorHAnsi"/>
          <w:color w:val="244061" w:themeColor="accent1" w:themeShade="80"/>
          <w:lang w:val="bg-BG"/>
        </w:rPr>
        <w:t>върху полярната координатна система</w:t>
      </w:r>
      <w:r w:rsidR="00AA1A86" w:rsidRPr="0078533F">
        <w:rPr>
          <w:rFonts w:asciiTheme="minorHAnsi" w:hAnsiTheme="minorHAnsi"/>
          <w:color w:val="244061" w:themeColor="accent1" w:themeShade="80"/>
          <w:lang w:val="bg-BG"/>
        </w:rPr>
        <w:t xml:space="preserve"> и </w:t>
      </w:r>
      <w:r w:rsidR="00163DC0">
        <w:rPr>
          <w:rFonts w:asciiTheme="minorHAnsi" w:hAnsiTheme="minorHAnsi"/>
          <w:color w:val="244061" w:themeColor="accent1" w:themeShade="80"/>
          <w:lang w:val="bg-BG"/>
        </w:rPr>
        <w:t xml:space="preserve">матрицата числените </w:t>
      </w:r>
      <w:proofErr w:type="spellStart"/>
      <w:r w:rsidR="00163DC0">
        <w:rPr>
          <w:rFonts w:asciiTheme="minorHAnsi" w:hAnsiTheme="minorHAnsi"/>
          <w:color w:val="244061" w:themeColor="accent1" w:themeShade="80"/>
          <w:lang w:val="bg-BG"/>
        </w:rPr>
        <w:t>ѝм</w:t>
      </w:r>
      <w:proofErr w:type="spellEnd"/>
      <w:r w:rsidR="00163DC0">
        <w:rPr>
          <w:rFonts w:asciiTheme="minorHAnsi" w:hAnsiTheme="minorHAnsi"/>
          <w:color w:val="244061" w:themeColor="accent1" w:themeShade="80"/>
          <w:lang w:val="bg-BG"/>
        </w:rPr>
        <w:t xml:space="preserve"> първоначални и последващи</w:t>
      </w:r>
      <w:r w:rsidR="00AA1A86">
        <w:rPr>
          <w:rFonts w:asciiTheme="minorHAnsi" w:hAnsiTheme="minorHAnsi"/>
          <w:color w:val="7F7F7F" w:themeColor="text1" w:themeTint="80"/>
          <w:lang w:val="bg-BG"/>
        </w:rPr>
        <w:t>;</w:t>
      </w:r>
      <w:r w:rsidR="004E6595" w:rsidRPr="004E6595">
        <w:rPr>
          <w:rFonts w:asciiTheme="minorHAnsi" w:hAnsiTheme="minorHAnsi"/>
          <w:i/>
          <w:color w:val="7F7F7F" w:themeColor="text1" w:themeTint="80"/>
          <w:lang w:val="bg-BG"/>
        </w:rPr>
        <w:t xml:space="preserve"> </w:t>
      </w:r>
      <w:r w:rsidR="004E6595" w:rsidRPr="00EC1378">
        <w:rPr>
          <w:rFonts w:asciiTheme="minorHAnsi" w:hAnsiTheme="minorHAnsi"/>
          <w:i/>
          <w:color w:val="7F7F7F" w:themeColor="text1" w:themeTint="80"/>
          <w:lang w:val="bg-BG"/>
        </w:rPr>
        <w:t>и</w:t>
      </w:r>
      <w:r w:rsidR="004E6595">
        <w:rPr>
          <w:rFonts w:asciiTheme="minorHAnsi" w:hAnsiTheme="minorHAnsi"/>
          <w:i/>
          <w:color w:val="7F7F7F" w:themeColor="text1" w:themeTint="80"/>
          <w:lang w:val="bg-BG"/>
        </w:rPr>
        <w:t xml:space="preserve"> - </w:t>
      </w:r>
      <w:r w:rsidR="004E6595">
        <w:rPr>
          <w:rFonts w:asciiTheme="minorHAnsi" w:hAnsiTheme="minorHAnsi"/>
          <w:color w:val="4F6228" w:themeColor="accent3" w:themeShade="80"/>
          <w:lang w:val="bg-BG"/>
        </w:rPr>
        <w:t>(</w:t>
      </w:r>
      <w:r w:rsidR="004E6595" w:rsidRPr="00181809">
        <w:rPr>
          <w:rFonts w:asciiTheme="minorHAnsi" w:hAnsiTheme="minorHAnsi"/>
          <w:b/>
          <w:color w:val="4F6228" w:themeColor="accent3" w:themeShade="80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У</w:t>
      </w:r>
      <w:r w:rsidR="004E6595">
        <w:rPr>
          <w:rFonts w:asciiTheme="minorHAnsi" w:hAnsiTheme="minorHAnsi"/>
          <w:color w:val="4F6228" w:themeColor="accent3" w:themeShade="80"/>
          <w:lang w:val="bg-BG"/>
        </w:rPr>
        <w:t>) символите,</w:t>
      </w:r>
      <w:r w:rsidR="00541AFB" w:rsidRPr="00541AFB">
        <w:rPr>
          <w:rFonts w:asciiTheme="minorHAnsi" w:hAnsiTheme="minorHAnsi"/>
          <w:color w:val="4F6228" w:themeColor="accent3" w:themeShade="80"/>
          <w:lang w:val="bg-BG"/>
        </w:rPr>
        <w:t xml:space="preserve"> </w:t>
      </w:r>
      <w:r w:rsidR="00541AFB">
        <w:rPr>
          <w:rFonts w:asciiTheme="minorHAnsi" w:hAnsiTheme="minorHAnsi"/>
          <w:color w:val="4F6228" w:themeColor="accent3" w:themeShade="80"/>
          <w:lang w:val="bg-BG"/>
        </w:rPr>
        <w:t>еквиваленти на изоморфната картина на желания резултат от „позитивното“</w:t>
      </w:r>
      <w:r w:rsidR="00541AFB">
        <w:rPr>
          <w:rFonts w:asciiTheme="minorHAnsi" w:hAnsiTheme="minorHAnsi"/>
          <w:color w:val="4F6228" w:themeColor="accent3" w:themeShade="80"/>
          <w:lang w:val="bg-BG"/>
        </w:rPr>
        <w:t xml:space="preserve"> мис-</w:t>
      </w:r>
    </w:p>
    <w:p w:rsidR="00D457C3" w:rsidRPr="00312C2A" w:rsidRDefault="00BC5612" w:rsidP="00541AFB">
      <w:pPr>
        <w:spacing w:before="60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0034C1">
        <w:rPr>
          <w:rFonts w:asciiTheme="minorHAnsi" w:hAnsiTheme="minorHAnsi"/>
          <w:color w:val="4F6228" w:themeColor="accent3" w:themeShade="80"/>
          <w:lang w:val="bg-BG"/>
        </w:rPr>
        <w:t>мислене на субекта-участник и вземащ управленчески решения</w:t>
      </w:r>
      <w:r w:rsidR="00541AFB" w:rsidRPr="00541AFB">
        <w:rPr>
          <w:rFonts w:asciiTheme="minorHAnsi" w:hAnsiTheme="minorHAnsi"/>
          <w:color w:val="4F6228" w:themeColor="accent3" w:themeShade="80"/>
          <w:sz w:val="16"/>
          <w:szCs w:val="16"/>
          <w:lang w:val="bg-BG"/>
        </w:rPr>
        <w:t xml:space="preserve"> </w:t>
      </w:r>
      <w:r w:rsidR="00181809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312C2A" w:rsidRPr="00312C2A">
        <w:rPr>
          <w:rFonts w:asciiTheme="minorHAnsi" w:hAnsiTheme="minorHAnsi"/>
          <w:color w:val="4F6228" w:themeColor="accent3" w:themeShade="80"/>
          <w:lang w:val="bg-BG"/>
        </w:rPr>
        <w:t>.</w:t>
      </w:r>
    </w:p>
    <w:p w:rsidR="00657735" w:rsidRDefault="00657735" w:rsidP="00775232">
      <w:pPr>
        <w:spacing w:before="60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С</w:t>
      </w:r>
      <w:r w:rsidRPr="00312C2A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лед това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8732AD">
        <w:rPr>
          <w:rFonts w:asciiTheme="minorHAnsi" w:hAnsiTheme="minorHAnsi"/>
          <w:lang w:val="bg-BG"/>
        </w:rPr>
        <w:t>ф</w:t>
      </w:r>
      <w:r w:rsidRPr="00312C2A">
        <w:rPr>
          <w:rFonts w:asciiTheme="minorHAnsi" w:hAnsiTheme="minorHAnsi"/>
          <w:lang w:val="bg-BG"/>
        </w:rPr>
        <w:t>ормалната система</w:t>
      </w:r>
      <w:r w:rsidR="00312C2A" w:rsidRPr="00312C2A">
        <w:rPr>
          <w:rFonts w:asciiTheme="minorHAnsi" w:hAnsiTheme="minorHAnsi"/>
          <w:lang w:val="bg-BG"/>
        </w:rPr>
        <w:t xml:space="preserve"> </w:t>
      </w:r>
      <w:r w:rsidR="00312C2A" w:rsidRPr="00185C0B">
        <w:rPr>
          <w:rFonts w:asciiTheme="majorHAnsi" w:hAnsiTheme="majorHAnsi"/>
          <w:i/>
        </w:rPr>
        <w:t>I</w:t>
      </w:r>
      <w:r w:rsidR="00312C2A" w:rsidRPr="00312C2A">
        <w:rPr>
          <w:rFonts w:asciiTheme="minorHAnsi" w:hAnsiTheme="minorHAnsi"/>
          <w:lang w:val="bg-BG"/>
        </w:rPr>
        <w:t xml:space="preserve"> </w:t>
      </w:r>
      <w:r w:rsidR="00312C2A" w:rsidRPr="008732AD">
        <w:rPr>
          <w:rFonts w:asciiTheme="minorHAnsi" w:hAnsiTheme="minorHAnsi"/>
          <w:color w:val="595959" w:themeColor="text1" w:themeTint="A6"/>
          <w:lang w:val="bg-BG"/>
        </w:rPr>
        <w:t>е вмъкната в по-голяма система с повече символи – повече връзки, функции и пр., представляваща повече информация</w:t>
      </w:r>
      <w:r w:rsidR="00312C2A">
        <w:rPr>
          <w:rFonts w:asciiTheme="minorHAnsi" w:hAnsiTheme="minorHAnsi"/>
          <w:color w:val="7F7F7F" w:themeColor="text1" w:themeTint="80"/>
          <w:lang w:val="bg-BG"/>
        </w:rPr>
        <w:t xml:space="preserve"> – </w:t>
      </w:r>
      <w:r w:rsidR="008732AD">
        <w:rPr>
          <w:rFonts w:asciiTheme="minorHAnsi" w:hAnsiTheme="minorHAnsi"/>
          <w:lang w:val="bg-BG"/>
        </w:rPr>
        <w:t>ф</w:t>
      </w:r>
      <w:r w:rsidR="00312C2A" w:rsidRPr="00312C2A">
        <w:rPr>
          <w:rFonts w:asciiTheme="minorHAnsi" w:hAnsiTheme="minorHAnsi"/>
          <w:lang w:val="bg-BG"/>
        </w:rPr>
        <w:t>ормална система</w:t>
      </w:r>
      <w:r w:rsidR="00312C2A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312C2A" w:rsidRPr="00312C2A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312C2A" w:rsidRPr="00185C0B">
        <w:rPr>
          <w:rFonts w:asciiTheme="majorHAnsi" w:hAnsiTheme="majorHAnsi"/>
          <w:i/>
        </w:rPr>
        <w:t>II</w:t>
      </w:r>
      <w:r w:rsidR="00312C2A">
        <w:rPr>
          <w:rFonts w:asciiTheme="majorHAnsi" w:hAnsiTheme="majorHAnsi"/>
          <w:i/>
          <w:lang w:val="bg-BG"/>
        </w:rPr>
        <w:t xml:space="preserve"> </w:t>
      </w:r>
      <w:r w:rsidR="00312C2A" w:rsidRPr="00312C2A">
        <w:rPr>
          <w:rFonts w:asciiTheme="minorHAnsi" w:hAnsiTheme="minorHAnsi"/>
          <w:color w:val="7F7F7F" w:themeColor="text1" w:themeTint="80"/>
          <w:lang w:val="bg-BG"/>
        </w:rPr>
        <w:t>(</w:t>
      </w:r>
      <w:r w:rsidR="008732AD">
        <w:rPr>
          <w:rFonts w:asciiTheme="minorHAnsi" w:hAnsiTheme="minorHAnsi"/>
          <w:lang w:val="bg-BG"/>
        </w:rPr>
        <w:t>н</w:t>
      </w:r>
      <w:r w:rsidR="00312C2A" w:rsidRPr="00312C2A">
        <w:rPr>
          <w:rFonts w:asciiTheme="minorHAnsi" w:hAnsiTheme="minorHAnsi"/>
          <w:lang w:val="bg-BG"/>
        </w:rPr>
        <w:t xml:space="preserve">иво </w:t>
      </w:r>
      <w:r w:rsidR="00312C2A" w:rsidRPr="00185C0B">
        <w:rPr>
          <w:rFonts w:asciiTheme="majorHAnsi" w:hAnsiTheme="majorHAnsi"/>
          <w:i/>
        </w:rPr>
        <w:t>II</w:t>
      </w:r>
      <w:r w:rsidR="00312C2A" w:rsidRPr="00312C2A">
        <w:rPr>
          <w:rFonts w:asciiTheme="minorHAnsi" w:hAnsiTheme="minorHAnsi"/>
          <w:color w:val="7F7F7F" w:themeColor="text1" w:themeTint="80"/>
          <w:lang w:val="bg-BG"/>
        </w:rPr>
        <w:t>)</w:t>
      </w:r>
      <w:r w:rsidR="00312C2A">
        <w:rPr>
          <w:rFonts w:asciiTheme="minorHAnsi" w:hAnsiTheme="minorHAnsi"/>
          <w:color w:val="7F7F7F" w:themeColor="text1" w:themeTint="80"/>
          <w:lang w:val="bg-BG"/>
        </w:rPr>
        <w:t xml:space="preserve">. Доколкото правилата и аксиомите от </w:t>
      </w:r>
      <w:r w:rsidR="002A2AB3">
        <w:rPr>
          <w:rFonts w:asciiTheme="minorHAnsi" w:hAnsiTheme="minorHAnsi"/>
          <w:lang w:val="bg-BG"/>
        </w:rPr>
        <w:t>н</w:t>
      </w:r>
      <w:r w:rsidR="00312C2A" w:rsidRPr="00CE0437">
        <w:rPr>
          <w:rFonts w:asciiTheme="minorHAnsi" w:hAnsiTheme="minorHAnsi"/>
          <w:lang w:val="bg-BG"/>
        </w:rPr>
        <w:t>иво</w:t>
      </w:r>
      <w:r w:rsidR="00312C2A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CE0437">
        <w:rPr>
          <w:rFonts w:asciiTheme="majorHAnsi" w:hAnsiTheme="majorHAnsi"/>
          <w:i/>
        </w:rPr>
        <w:t>I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CE0437" w:rsidRPr="002A2AB3">
        <w:rPr>
          <w:rFonts w:asciiTheme="minorHAnsi" w:hAnsiTheme="minorHAnsi"/>
          <w:color w:val="595959" w:themeColor="text1" w:themeTint="A6"/>
          <w:lang w:val="bg-BG"/>
        </w:rPr>
        <w:t xml:space="preserve">са част от </w:t>
      </w:r>
      <w:r w:rsidR="008732AD">
        <w:rPr>
          <w:rFonts w:asciiTheme="minorHAnsi" w:hAnsiTheme="minorHAnsi"/>
          <w:lang w:val="bg-BG"/>
        </w:rPr>
        <w:t>н</w:t>
      </w:r>
      <w:r w:rsidR="00CE0437" w:rsidRPr="00CE0437">
        <w:rPr>
          <w:rFonts w:asciiTheme="minorHAnsi" w:hAnsiTheme="minorHAnsi"/>
          <w:lang w:val="bg-BG"/>
        </w:rPr>
        <w:t>иво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CE0437" w:rsidRPr="00185C0B">
        <w:rPr>
          <w:rFonts w:asciiTheme="majorHAnsi" w:hAnsiTheme="majorHAnsi"/>
          <w:i/>
        </w:rPr>
        <w:t>I</w:t>
      </w:r>
      <w:r w:rsidR="00CE0437">
        <w:rPr>
          <w:rFonts w:asciiTheme="majorHAnsi" w:hAnsiTheme="majorHAnsi"/>
          <w:i/>
        </w:rPr>
        <w:t>I</w:t>
      </w:r>
      <w:r w:rsidR="00CE0437" w:rsidRPr="002A2AB3">
        <w:rPr>
          <w:rFonts w:asciiTheme="minorHAnsi" w:hAnsiTheme="minorHAnsi"/>
          <w:color w:val="595959" w:themeColor="text1" w:themeTint="A6"/>
          <w:lang w:val="bg-BG"/>
        </w:rPr>
        <w:t>, пасивното значение на символите, описващи информацията на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2A2AB3">
        <w:rPr>
          <w:rFonts w:asciiTheme="minorHAnsi" w:hAnsiTheme="minorHAnsi"/>
          <w:lang w:val="bg-BG"/>
        </w:rPr>
        <w:t>н</w:t>
      </w:r>
      <w:r w:rsidR="00CE0437" w:rsidRPr="00CE0437">
        <w:rPr>
          <w:rFonts w:asciiTheme="minorHAnsi" w:hAnsiTheme="minorHAnsi"/>
          <w:lang w:val="bg-BG"/>
        </w:rPr>
        <w:t>иво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CE0437" w:rsidRPr="00185C0B">
        <w:rPr>
          <w:rFonts w:asciiTheme="majorHAnsi" w:hAnsiTheme="majorHAnsi"/>
          <w:i/>
        </w:rPr>
        <w:t>I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CE0437" w:rsidRPr="002A2AB3">
        <w:rPr>
          <w:rFonts w:asciiTheme="minorHAnsi" w:hAnsiTheme="minorHAnsi"/>
          <w:color w:val="595959" w:themeColor="text1" w:themeTint="A6"/>
          <w:lang w:val="bg-BG"/>
        </w:rPr>
        <w:t>остават валидни; те създават една твърда, непроменлива рамка, която играе роля в определянето на пасивните значения на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2A2AB3">
        <w:rPr>
          <w:rFonts w:asciiTheme="minorHAnsi" w:hAnsiTheme="minorHAnsi"/>
          <w:lang w:val="bg-BG"/>
        </w:rPr>
        <w:t>ф</w:t>
      </w:r>
      <w:r w:rsidR="00CE0437" w:rsidRPr="00CE0437">
        <w:rPr>
          <w:rFonts w:asciiTheme="minorHAnsi" w:hAnsiTheme="minorHAnsi"/>
          <w:lang w:val="bg-BG"/>
        </w:rPr>
        <w:t>ормалната система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CE0437" w:rsidRPr="00185C0B">
        <w:rPr>
          <w:rFonts w:asciiTheme="majorHAnsi" w:hAnsiTheme="majorHAnsi"/>
          <w:i/>
        </w:rPr>
        <w:t>II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CE0437" w:rsidRPr="002A2AB3">
        <w:rPr>
          <w:rFonts w:asciiTheme="minorHAnsi" w:hAnsiTheme="minorHAnsi"/>
          <w:color w:val="595959" w:themeColor="text1" w:themeTint="A6"/>
          <w:lang w:val="bg-BG"/>
        </w:rPr>
        <w:t>(</w:t>
      </w:r>
      <w:r w:rsidR="002A2AB3">
        <w:rPr>
          <w:rFonts w:asciiTheme="minorHAnsi" w:hAnsiTheme="minorHAnsi"/>
          <w:lang w:val="bg-BG"/>
        </w:rPr>
        <w:t>н</w:t>
      </w:r>
      <w:r w:rsidR="00CE0437" w:rsidRPr="00CE0437">
        <w:rPr>
          <w:rFonts w:asciiTheme="minorHAnsi" w:hAnsiTheme="minorHAnsi"/>
          <w:lang w:val="bg-BG"/>
        </w:rPr>
        <w:t>иво</w:t>
      </w:r>
      <w:r w:rsidR="00CE0437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CE0437" w:rsidRPr="00185C0B">
        <w:rPr>
          <w:rFonts w:asciiTheme="majorHAnsi" w:hAnsiTheme="majorHAnsi"/>
          <w:i/>
        </w:rPr>
        <w:t>II</w:t>
      </w:r>
      <w:r w:rsidR="00CE0437" w:rsidRPr="002A2AB3">
        <w:rPr>
          <w:rFonts w:asciiTheme="minorHAnsi" w:hAnsiTheme="minorHAnsi"/>
          <w:color w:val="595959" w:themeColor="text1" w:themeTint="A6"/>
          <w:lang w:val="bg-BG"/>
        </w:rPr>
        <w:t>).</w:t>
      </w:r>
    </w:p>
    <w:p w:rsidR="00085C01" w:rsidRPr="00DE3BB6" w:rsidRDefault="00085C01" w:rsidP="00D55990">
      <w:pPr>
        <w:spacing w:before="120" w:line="276" w:lineRule="auto"/>
        <w:ind w:right="-15"/>
        <w:jc w:val="both"/>
        <w:rPr>
          <w:rFonts w:asciiTheme="minorHAnsi" w:hAnsiTheme="minorHAnsi"/>
          <w:color w:val="4F6228" w:themeColor="accent3" w:themeShade="80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</w:t>
      </w:r>
      <w:r w:rsidRPr="00181809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а </w:t>
      </w:r>
      <w:r w:rsidR="00FE0603" w:rsidRPr="00181809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това </w:t>
      </w:r>
      <w:r w:rsidR="00FE0603" w:rsidRPr="00541AFB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ниво, </w:t>
      </w:r>
      <w:r w:rsidRPr="00541AFB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първия</w:t>
      </w:r>
      <w:r w:rsidR="00181809" w:rsidRPr="00541AFB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т</w:t>
      </w:r>
      <w:r w:rsidRPr="00541AFB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слой </w:t>
      </w:r>
      <w:r w:rsidRPr="00541AFB">
        <w:rPr>
          <w:rFonts w:asciiTheme="minorHAnsi" w:hAnsiTheme="minorHAnsi"/>
          <w:color w:val="595959" w:themeColor="text1" w:themeTint="A6"/>
          <w:lang w:val="bg-BG"/>
        </w:rPr>
        <w:t>над основата</w:t>
      </w:r>
      <w:r w:rsidR="00541AFB">
        <w:rPr>
          <w:rFonts w:asciiTheme="minorHAnsi" w:hAnsiTheme="minorHAnsi"/>
          <w:color w:val="595959" w:themeColor="text1" w:themeTint="A6"/>
          <w:lang w:val="bg-BG"/>
        </w:rPr>
        <w:t>,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имаме стратификационно ниво с един порядък по-малко,</w:t>
      </w:r>
      <w:r w:rsidRPr="00DE3BB6">
        <w:rPr>
          <w:rFonts w:asciiTheme="minorHAnsi" w:hAnsiTheme="minorHAnsi"/>
          <w:color w:val="4F6228" w:themeColor="accent3" w:themeShade="80"/>
          <w:lang w:val="bg-BG"/>
        </w:rPr>
        <w:t xml:space="preserve"> резултати</w:t>
      </w:r>
      <w:r w:rsidR="00225EF2">
        <w:rPr>
          <w:rFonts w:asciiTheme="minorHAnsi" w:hAnsiTheme="minorHAnsi"/>
          <w:color w:val="4F6228" w:themeColor="accent3" w:themeShade="80"/>
          <w:lang w:val="bg-BG"/>
        </w:rPr>
        <w:t>те са</w:t>
      </w:r>
      <w:r w:rsidRPr="00DE3BB6">
        <w:rPr>
          <w:rFonts w:asciiTheme="minorHAnsi" w:hAnsiTheme="minorHAnsi"/>
          <w:color w:val="4F6228" w:themeColor="accent3" w:themeShade="80"/>
          <w:lang w:val="bg-BG"/>
        </w:rPr>
        <w:t xml:space="preserve"> обобщени оценки на събитията от базовото ниво, включително на поведението на нашия участник</w:t>
      </w:r>
      <w:r w:rsidRPr="00541AFB">
        <w:rPr>
          <w:rFonts w:asciiTheme="minorHAnsi" w:hAnsiTheme="minorHAnsi"/>
          <w:color w:val="4F6228" w:themeColor="accent3" w:themeShade="80"/>
          <w:sz w:val="16"/>
          <w:szCs w:val="16"/>
          <w:lang w:val="bg-BG"/>
        </w:rPr>
        <w:t xml:space="preserve"> </w:t>
      </w:r>
      <w:r w:rsidR="00225EF2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225EF2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225EF2" w:rsidRPr="00225EF2">
        <w:rPr>
          <w:rFonts w:asciiTheme="minorHAnsi" w:hAnsiTheme="minorHAnsi"/>
          <w:b/>
          <w:i/>
          <w:color w:val="4F6228" w:themeColor="accent3" w:themeShade="80"/>
          <w:lang w:val="bg-BG"/>
        </w:rPr>
        <w:t xml:space="preserve"> </w:t>
      </w:r>
      <w:r w:rsidRPr="00DE3BB6">
        <w:rPr>
          <w:rFonts w:asciiTheme="minorHAnsi" w:hAnsiTheme="minorHAnsi"/>
          <w:color w:val="4F6228" w:themeColor="accent3" w:themeShade="80"/>
          <w:lang w:val="bg-BG"/>
        </w:rPr>
        <w:t>или участници по вторични критерии, които се</w:t>
      </w:r>
      <w:r w:rsidR="00FE0603" w:rsidRPr="00DE3BB6">
        <w:rPr>
          <w:rFonts w:asciiTheme="minorHAnsi" w:hAnsiTheme="minorHAnsi"/>
          <w:color w:val="4F6228" w:themeColor="accent3" w:themeShade="80"/>
          <w:lang w:val="bg-BG"/>
        </w:rPr>
        <w:t xml:space="preserve"> проявяват след определени съби</w:t>
      </w:r>
      <w:r w:rsidRPr="00DE3BB6">
        <w:rPr>
          <w:rFonts w:asciiTheme="minorHAnsi" w:hAnsiTheme="minorHAnsi"/>
          <w:color w:val="4F6228" w:themeColor="accent3" w:themeShade="80"/>
          <w:lang w:val="bg-BG"/>
        </w:rPr>
        <w:t>тия и в резултат на тях</w:t>
      </w:r>
      <w:r w:rsidR="00DE3BB6">
        <w:rPr>
          <w:rFonts w:asciiTheme="minorHAnsi" w:hAnsiTheme="minorHAnsi"/>
          <w:color w:val="4F6228" w:themeColor="accent3" w:themeShade="80"/>
          <w:lang w:val="bg-BG"/>
        </w:rPr>
        <w:t xml:space="preserve"> и направените корекции</w:t>
      </w:r>
      <w:r w:rsidR="00225EF2">
        <w:rPr>
          <w:rFonts w:asciiTheme="minorHAnsi" w:hAnsiTheme="minorHAnsi"/>
          <w:color w:val="4F6228" w:themeColor="accent3" w:themeShade="80"/>
          <w:lang w:val="bg-BG"/>
        </w:rPr>
        <w:t xml:space="preserve"> от</w:t>
      </w:r>
      <w:r w:rsidR="00225EF2" w:rsidRPr="00541AFB">
        <w:rPr>
          <w:rFonts w:asciiTheme="minorHAnsi" w:hAnsiTheme="minorHAnsi"/>
          <w:color w:val="4F6228" w:themeColor="accent3" w:themeShade="80"/>
          <w:sz w:val="16"/>
          <w:szCs w:val="16"/>
          <w:lang w:val="bg-BG"/>
        </w:rPr>
        <w:t xml:space="preserve"> </w:t>
      </w:r>
      <w:r w:rsidR="00225EF2">
        <w:rPr>
          <w:rFonts w:ascii="MS UI Gothic" w:eastAsia="MS UI Gothic" w:hAnsi="MS UI Gothic" w:cs="Calibri"/>
          <w:b/>
          <w:i/>
          <w:lang w:val="bg-BG"/>
        </w:rPr>
        <w:t>Е</w:t>
      </w:r>
      <w:r w:rsidRPr="00DE3BB6">
        <w:rPr>
          <w:rFonts w:asciiTheme="minorHAnsi" w:hAnsiTheme="minorHAnsi"/>
          <w:color w:val="4F6228" w:themeColor="accent3" w:themeShade="80"/>
          <w:lang w:val="bg-BG"/>
        </w:rPr>
        <w:t>.</w:t>
      </w:r>
    </w:p>
    <w:p w:rsidR="00FE0603" w:rsidRPr="00DE3BB6" w:rsidRDefault="00FE0603" w:rsidP="00D55990">
      <w:pPr>
        <w:spacing w:before="120" w:line="276" w:lineRule="auto"/>
        <w:ind w:right="-15"/>
        <w:jc w:val="both"/>
        <w:rPr>
          <w:rFonts w:asciiTheme="minorHAnsi" w:hAnsiTheme="minorHAnsi"/>
          <w:color w:val="4F6228" w:themeColor="accent3" w:themeShade="80"/>
          <w:lang w:val="bg-BG"/>
        </w:rPr>
      </w:pPr>
      <w:r w:rsidRPr="00D55990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Второто</w:t>
      </w:r>
      <w:r w:rsidRPr="00DE3BB6">
        <w:rPr>
          <w:rFonts w:asciiTheme="minorHAnsi" w:hAnsiTheme="minorHAnsi"/>
          <w:color w:val="4F6228" w:themeColor="accent3" w:themeShade="80"/>
          <w:lang w:val="bg-BG"/>
        </w:rPr>
        <w:t xml:space="preserve"> </w:t>
      </w:r>
      <w:r w:rsidRPr="00541AFB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ниво</w:t>
      </w:r>
      <w:r w:rsidRPr="00DE3BB6">
        <w:rPr>
          <w:rFonts w:asciiTheme="minorHAnsi" w:hAnsiTheme="minorHAnsi"/>
          <w:color w:val="4F6228" w:themeColor="accent3" w:themeShade="80"/>
          <w:lang w:val="bg-BG"/>
        </w:rPr>
        <w:t xml:space="preserve"> </w:t>
      </w:r>
      <w:r w:rsidR="00DE3BB6" w:rsidRPr="00DE3BB6">
        <w:rPr>
          <w:rFonts w:asciiTheme="minorHAnsi" w:hAnsiTheme="minorHAnsi"/>
          <w:color w:val="4F6228" w:themeColor="accent3" w:themeShade="80"/>
          <w:lang w:val="bg-BG"/>
        </w:rPr>
        <w:t xml:space="preserve">може последователно да въздейства като рамка на третото ниво и т.н. Тези нива са (или би трябвало да са) </w:t>
      </w:r>
      <w:r w:rsidR="00DE3BB6" w:rsidRPr="00DE3BB6">
        <w:rPr>
          <w:rFonts w:asciiTheme="minorHAnsi" w:hAnsiTheme="minorHAnsi"/>
          <w:i/>
          <w:color w:val="4F6228" w:themeColor="accent3" w:themeShade="80"/>
          <w:lang w:val="bg-BG"/>
        </w:rPr>
        <w:t>Остров на сигурността и стабилността</w:t>
      </w:r>
      <w:r w:rsidR="00DE3BB6" w:rsidRPr="00DE3BB6">
        <w:rPr>
          <w:rFonts w:asciiTheme="minorHAnsi" w:hAnsiTheme="minorHAnsi"/>
          <w:color w:val="4F6228" w:themeColor="accent3" w:themeShade="80"/>
          <w:lang w:val="bg-BG"/>
        </w:rPr>
        <w:t xml:space="preserve"> на</w:t>
      </w:r>
      <w:r w:rsidR="00DE3BB6">
        <w:rPr>
          <w:rFonts w:asciiTheme="minorHAnsi" w:hAnsiTheme="minorHAnsi"/>
          <w:color w:val="4F6228" w:themeColor="accent3" w:themeShade="80"/>
          <w:lang w:val="bg-BG"/>
        </w:rPr>
        <w:t xml:space="preserve"> резултатите от моделираното </w:t>
      </w:r>
      <w:r w:rsidR="00DE3BB6" w:rsidRPr="00775232">
        <w:rPr>
          <w:rFonts w:asciiTheme="minorHAnsi" w:hAnsiTheme="minorHAnsi"/>
          <w:color w:val="7F7F7F" w:themeColor="text1" w:themeTint="80"/>
          <w:lang w:val="bg-BG"/>
        </w:rPr>
        <w:t>разбиране</w:t>
      </w:r>
      <w:r w:rsidR="00DE3BB6">
        <w:rPr>
          <w:rFonts w:asciiTheme="minorHAnsi" w:hAnsiTheme="minorHAnsi"/>
          <w:color w:val="4F6228" w:themeColor="accent3" w:themeShade="80"/>
          <w:lang w:val="bg-BG"/>
        </w:rPr>
        <w:t xml:space="preserve"> и поведение на нашия участник в т.н. събитие.</w:t>
      </w:r>
    </w:p>
    <w:p w:rsidR="00A751C2" w:rsidRPr="002A2AB3" w:rsidRDefault="00753DB3" w:rsidP="00D55990">
      <w:pPr>
        <w:spacing w:before="12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ай-високото</w:t>
      </w:r>
      <w:r w:rsidRPr="00753DB3">
        <w:rPr>
          <w:rFonts w:asciiTheme="minorHAnsi" w:hAnsiTheme="minorHAnsi"/>
          <w:lang w:val="bg-BG"/>
        </w:rPr>
        <w:t xml:space="preserve"> </w:t>
      </w:r>
      <w:r w:rsidRPr="00541AFB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ниво</w:t>
      </w:r>
      <w:r w:rsidR="00A751C2" w:rsidRPr="00753DB3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(</w:t>
      </w:r>
      <w:r w:rsidR="00913D34" w:rsidRPr="002A2AB3">
        <w:rPr>
          <w:rFonts w:asciiTheme="minorHAnsi" w:hAnsiTheme="minorHAnsi"/>
          <w:color w:val="595959" w:themeColor="text1" w:themeTint="A6"/>
        </w:rPr>
        <w:t>t</w:t>
      </w:r>
      <w:r w:rsidRPr="002A2AB3">
        <w:rPr>
          <w:rFonts w:asciiTheme="minorHAnsi" w:hAnsiTheme="minorHAnsi"/>
          <w:color w:val="595959" w:themeColor="text1" w:themeTint="A6"/>
        </w:rPr>
        <w:t>he</w:t>
      </w:r>
      <w:r w:rsidRPr="002A2AB3">
        <w:rPr>
          <w:rFonts w:asciiTheme="minorHAnsi" w:hAnsiTheme="minorHAnsi"/>
          <w:b/>
          <w:color w:val="595959" w:themeColor="text1" w:themeTint="A6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51C2" w:rsidRPr="00A751C2">
        <w:rPr>
          <w:rFonts w:asciiTheme="minorHAnsi" w:hAnsiTheme="minorHAnsi"/>
          <w:i/>
        </w:rPr>
        <w:t>Top</w:t>
      </w:r>
      <w:r w:rsidR="00A751C2" w:rsidRPr="00753DB3">
        <w:rPr>
          <w:rFonts w:asciiTheme="minorHAnsi" w:hAnsiTheme="minorHAnsi"/>
          <w:lang w:val="bg-BG"/>
        </w:rPr>
        <w:t xml:space="preserve"> </w:t>
      </w:r>
      <w:r w:rsidR="00A751C2" w:rsidRPr="00A751C2">
        <w:rPr>
          <w:rFonts w:asciiTheme="minorHAnsi" w:hAnsiTheme="minorHAnsi"/>
        </w:rPr>
        <w:t>Level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) е това, където оперира </w:t>
      </w:r>
      <w:r w:rsidRPr="00753DB3">
        <w:rPr>
          <w:rFonts w:asciiTheme="minorHAnsi" w:hAnsiTheme="minorHAnsi"/>
          <w:lang w:val="bg-BG"/>
        </w:rPr>
        <w:t>формална система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, която конституира правилата на поведението на </w:t>
      </w:r>
      <w:r w:rsidR="00225EF2" w:rsidRPr="002A2AB3">
        <w:rPr>
          <w:rFonts w:ascii="MS UI Gothic" w:eastAsia="MS UI Gothic" w:hAnsi="MS UI Gothic" w:cs="Calibri"/>
          <w:b/>
          <w:i/>
          <w:lang w:val="bg-BG"/>
        </w:rPr>
        <w:t>И</w:t>
      </w:r>
      <w:r w:rsidR="00225EF2" w:rsidRPr="002A2AB3">
        <w:rPr>
          <w:rFonts w:asciiTheme="minorHAnsi" w:hAnsiTheme="minorHAnsi"/>
          <w:color w:val="595959" w:themeColor="text1" w:themeTint="A6"/>
          <w:lang w:val="bg-BG"/>
        </w:rPr>
        <w:t xml:space="preserve"> 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в енергийната и информационна среда, която може да бъде управлявана от желания и визуализиран образ на целта – една успешно функционираща и саморазвиваща система</w:t>
      </w:r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>, но не сама по себе си, а и само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на </w:t>
      </w:r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 xml:space="preserve">базата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позитивния човешки разум.</w:t>
      </w:r>
    </w:p>
    <w:p w:rsidR="00913D34" w:rsidRDefault="00913D34" w:rsidP="006D38CC">
      <w:pPr>
        <w:spacing w:before="12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„</w:t>
      </w:r>
      <w:r w:rsidRPr="00D55990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У</w:t>
      </w:r>
      <w:r w:rsidRPr="00D55990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чителят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“</w:t>
      </w:r>
      <w:r w:rsidRPr="00913D34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е този</w:t>
      </w:r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225EF2" w:rsidRPr="002A2AB3">
        <w:rPr>
          <w:rFonts w:asciiTheme="minorHAnsi" w:hAnsiTheme="minorHAnsi"/>
          <w:color w:val="595959" w:themeColor="text1" w:themeTint="A6"/>
          <w:lang w:val="bg-BG"/>
        </w:rPr>
        <w:t>експерт-</w:t>
      </w:r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>анализатор</w:t>
      </w:r>
      <w:r w:rsidR="00225EF2" w:rsidRPr="00541AFB">
        <w:rPr>
          <w:rFonts w:asciiTheme="minorHAnsi" w:hAnsiTheme="minorHAnsi"/>
          <w:b/>
          <w:color w:val="7F7F7F" w:themeColor="text1" w:themeTint="80"/>
          <w:sz w:val="16"/>
          <w:szCs w:val="16"/>
          <w:lang w:val="bg-BG"/>
        </w:rPr>
        <w:t xml:space="preserve"> </w:t>
      </w:r>
      <w:r w:rsidR="00225EF2" w:rsidRPr="00D2480F">
        <w:rPr>
          <w:rFonts w:ascii="MS UI Gothic" w:eastAsia="MS UI Gothic" w:hAnsi="MS UI Gothic" w:cs="Calibri"/>
          <w:b/>
          <w:i/>
          <w:lang w:val="bg-BG"/>
        </w:rPr>
        <w:t>Е</w:t>
      </w:r>
      <w:r w:rsidR="00D2480F" w:rsidRPr="002A2AB3">
        <w:rPr>
          <w:rFonts w:asciiTheme="minorHAnsi" w:hAnsiTheme="minorHAnsi"/>
          <w:color w:val="595959" w:themeColor="text1" w:themeTint="A6"/>
          <w:lang w:val="bg-BG"/>
        </w:rPr>
        <w:t>,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който създава връзката между</w:t>
      </w:r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 xml:space="preserve"> средата и явленията в нея и възприемането ѝ от </w:t>
      </w:r>
      <w:r w:rsidR="000034C1" w:rsidRPr="002A2AB3">
        <w:rPr>
          <w:rFonts w:asciiTheme="minorHAnsi" w:hAnsiTheme="minorHAnsi"/>
          <w:color w:val="595959" w:themeColor="text1" w:themeTint="A6"/>
          <w:lang w:val="bg-BG"/>
        </w:rPr>
        <w:t>човека</w:t>
      </w:r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 xml:space="preserve"> – участник</w:t>
      </w:r>
      <w:r w:rsidR="00117B4D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671143" w:rsidRPr="00D2480F">
        <w:rPr>
          <w:rFonts w:ascii="MS UI Gothic" w:eastAsia="MS UI Gothic" w:hAnsi="MS UI Gothic" w:cs="Calibri"/>
          <w:b/>
          <w:lang w:val="bg-BG"/>
        </w:rPr>
        <w:t>И</w:t>
      </w:r>
      <w:r w:rsidR="00671143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671143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>с неговите индивидуални качества</w:t>
      </w:r>
      <w:r w:rsidR="00D2480F" w:rsidRPr="002A2AB3">
        <w:rPr>
          <w:rFonts w:asciiTheme="minorHAnsi" w:hAnsiTheme="minorHAnsi"/>
          <w:color w:val="595959" w:themeColor="text1" w:themeTint="A6"/>
          <w:lang w:val="bg-BG"/>
        </w:rPr>
        <w:t>, създава</w:t>
      </w:r>
      <w:r w:rsidR="0061228A" w:rsidRPr="002A2AB3">
        <w:rPr>
          <w:rFonts w:asciiTheme="minorHAnsi" w:hAnsiTheme="minorHAnsi"/>
          <w:color w:val="595959" w:themeColor="text1" w:themeTint="A6"/>
          <w:lang w:val="bg-BG"/>
        </w:rPr>
        <w:t xml:space="preserve"> програмирани отношения помежду </w:t>
      </w:r>
      <w:proofErr w:type="spellStart"/>
      <w:r w:rsidR="0061228A" w:rsidRPr="002A2AB3">
        <w:rPr>
          <w:rFonts w:asciiTheme="minorHAnsi" w:hAnsiTheme="minorHAnsi"/>
          <w:color w:val="595959" w:themeColor="text1" w:themeTint="A6"/>
          <w:lang w:val="bg-BG"/>
        </w:rPr>
        <w:t>ѝм</w:t>
      </w:r>
      <w:proofErr w:type="spellEnd"/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 xml:space="preserve">. </w:t>
      </w:r>
      <w:r w:rsidR="00E67DCB" w:rsidRPr="002A2AB3">
        <w:rPr>
          <w:rFonts w:asciiTheme="minorHAnsi" w:hAnsiTheme="minorHAnsi"/>
          <w:color w:val="595959" w:themeColor="text1" w:themeTint="A6"/>
          <w:lang w:val="bg-BG"/>
        </w:rPr>
        <w:t>Той</w:t>
      </w:r>
      <w:r w:rsidR="00117B4D" w:rsidRPr="00117B4D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671143" w:rsidRPr="00E67DCB">
        <w:rPr>
          <w:rFonts w:ascii="MS UI Gothic" w:eastAsia="MS UI Gothic" w:hAnsi="MS UI Gothic" w:cs="Calibri"/>
          <w:b/>
          <w:lang w:val="bg-BG"/>
        </w:rPr>
        <w:t>Е</w:t>
      </w:r>
      <w:r w:rsidR="00117B4D" w:rsidRPr="00D0684C">
        <w:rPr>
          <w:rFonts w:asciiTheme="minorHAnsi" w:hAnsiTheme="minorHAnsi"/>
          <w:color w:val="244061" w:themeColor="accent1" w:themeShade="80"/>
          <w:lang w:val="bg-BG"/>
        </w:rPr>
        <w:t xml:space="preserve"> </w:t>
      </w:r>
      <w:r w:rsidR="00E67DCB" w:rsidRPr="002A2AB3">
        <w:rPr>
          <w:rFonts w:asciiTheme="minorHAnsi" w:hAnsiTheme="minorHAnsi"/>
          <w:color w:val="595959" w:themeColor="text1" w:themeTint="A6"/>
          <w:lang w:val="bg-BG"/>
        </w:rPr>
        <w:t>и</w:t>
      </w:r>
      <w:r w:rsidR="00E67DCB" w:rsidRPr="00E67DCB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E67DCB">
        <w:rPr>
          <w:rFonts w:asciiTheme="minorHAnsi" w:hAnsiTheme="minorHAnsi"/>
          <w:color w:val="244061" w:themeColor="accent1" w:themeShade="80"/>
          <w:lang w:val="bg-BG"/>
        </w:rPr>
        <w:t>„майстора</w:t>
      </w:r>
      <w:r w:rsidR="00117B4D" w:rsidRPr="00D0684C">
        <w:rPr>
          <w:rFonts w:asciiTheme="minorHAnsi" w:hAnsiTheme="minorHAnsi"/>
          <w:color w:val="244061" w:themeColor="accent1" w:themeShade="80"/>
          <w:lang w:val="bg-BG"/>
        </w:rPr>
        <w:t xml:space="preserve">-занаятчия“, който създава </w:t>
      </w:r>
      <w:r w:rsidR="00D55990">
        <w:rPr>
          <w:rFonts w:asciiTheme="minorHAnsi" w:hAnsiTheme="minorHAnsi"/>
          <w:lang w:val="bg-BG"/>
        </w:rPr>
        <w:t>ф</w:t>
      </w:r>
      <w:r w:rsidR="00D0684C">
        <w:rPr>
          <w:rFonts w:asciiTheme="minorHAnsi" w:hAnsiTheme="minorHAnsi"/>
          <w:lang w:val="bg-BG"/>
        </w:rPr>
        <w:t>ормалната </w:t>
      </w:r>
      <w:r w:rsidR="00117B4D" w:rsidRPr="000034C1">
        <w:rPr>
          <w:rFonts w:asciiTheme="minorHAnsi" w:hAnsiTheme="minorHAnsi"/>
          <w:lang w:val="bg-BG"/>
        </w:rPr>
        <w:t>система</w:t>
      </w:r>
      <w:r w:rsidR="00D0684C">
        <w:rPr>
          <w:rFonts w:asciiTheme="minorHAnsi" w:hAnsiTheme="minorHAnsi"/>
          <w:color w:val="7F7F7F" w:themeColor="text1" w:themeTint="80"/>
          <w:lang w:val="bg-BG"/>
        </w:rPr>
        <w:t> </w:t>
      </w:r>
      <w:r w:rsidR="000034C1" w:rsidRPr="00185C0B">
        <w:rPr>
          <w:rFonts w:asciiTheme="majorHAnsi" w:hAnsiTheme="majorHAnsi"/>
          <w:i/>
        </w:rPr>
        <w:t>I</w:t>
      </w:r>
      <w:r w:rsidR="00117B4D">
        <w:rPr>
          <w:rFonts w:asciiTheme="minorHAnsi" w:hAnsiTheme="minorHAnsi"/>
          <w:color w:val="7F7F7F" w:themeColor="text1" w:themeTint="80"/>
          <w:lang w:val="bg-BG"/>
        </w:rPr>
        <w:t xml:space="preserve">, </w:t>
      </w:r>
      <w:r w:rsidR="00117B4D" w:rsidRPr="00D0684C">
        <w:rPr>
          <w:rFonts w:asciiTheme="minorHAnsi" w:hAnsiTheme="minorHAnsi"/>
          <w:color w:val="244061" w:themeColor="accent1" w:themeShade="80"/>
          <w:lang w:val="bg-BG"/>
        </w:rPr>
        <w:t xml:space="preserve">символите и кода </w:t>
      </w:r>
      <w:r w:rsidR="000034C1" w:rsidRPr="00D0684C">
        <w:rPr>
          <w:rFonts w:asciiTheme="minorHAnsi" w:hAnsiTheme="minorHAnsi"/>
          <w:color w:val="244061" w:themeColor="accent1" w:themeShade="80"/>
          <w:lang w:val="bg-BG"/>
        </w:rPr>
        <w:t xml:space="preserve">на правилата и аксиомите </w:t>
      </w:r>
      <w:r w:rsidR="00D0684C" w:rsidRPr="00D0684C">
        <w:rPr>
          <w:rFonts w:asciiTheme="minorHAnsi" w:hAnsiTheme="minorHAnsi"/>
          <w:color w:val="244061" w:themeColor="accent1" w:themeShade="80"/>
          <w:lang w:val="bg-BG"/>
        </w:rPr>
        <w:t>на матрицата</w:t>
      </w:r>
      <w:r w:rsidR="00D0684C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117B4D" w:rsidRPr="002A2AB3">
        <w:rPr>
          <w:rFonts w:asciiTheme="minorHAnsi" w:hAnsiTheme="minorHAnsi"/>
          <w:color w:val="595959" w:themeColor="text1" w:themeTint="A6"/>
          <w:lang w:val="bg-BG"/>
        </w:rPr>
        <w:t xml:space="preserve">като изоморфна среда </w:t>
      </w:r>
      <w:r w:rsidR="000034C1" w:rsidRPr="002A2AB3">
        <w:rPr>
          <w:rFonts w:asciiTheme="minorHAnsi" w:hAnsiTheme="minorHAnsi"/>
          <w:color w:val="595959" w:themeColor="text1" w:themeTint="A6"/>
          <w:lang w:val="bg-BG"/>
        </w:rPr>
        <w:t>на вербалната</w:t>
      </w:r>
      <w:r w:rsidR="00E67DCB" w:rsidRPr="002A2AB3">
        <w:rPr>
          <w:rFonts w:asciiTheme="minorHAnsi" w:hAnsiTheme="minorHAnsi"/>
          <w:color w:val="595959" w:themeColor="text1" w:themeTint="A6"/>
          <w:lang w:val="bg-BG"/>
        </w:rPr>
        <w:t xml:space="preserve"> (говорна и/или писмена)</w:t>
      </w:r>
      <w:r w:rsidR="000034C1" w:rsidRPr="002A2AB3">
        <w:rPr>
          <w:rFonts w:asciiTheme="minorHAnsi" w:hAnsiTheme="minorHAnsi"/>
          <w:color w:val="595959" w:themeColor="text1" w:themeTint="A6"/>
          <w:lang w:val="bg-BG"/>
        </w:rPr>
        <w:t xml:space="preserve"> комуникация с</w:t>
      </w:r>
      <w:r w:rsidR="000034C1" w:rsidRPr="00541AFB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671143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671143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671143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0034C1" w:rsidRPr="002A2AB3">
        <w:rPr>
          <w:rFonts w:asciiTheme="minorHAnsi" w:hAnsiTheme="minorHAnsi"/>
          <w:color w:val="595959" w:themeColor="text1" w:themeTint="A6"/>
          <w:lang w:val="bg-BG"/>
        </w:rPr>
        <w:t>с всичките оценки на неговите персонални характеристики.</w:t>
      </w:r>
      <w:r w:rsidR="000034C1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0034C1" w:rsidRPr="0061228A">
        <w:rPr>
          <w:rFonts w:asciiTheme="minorHAnsi" w:hAnsiTheme="minorHAnsi"/>
          <w:color w:val="4F6228" w:themeColor="accent3" w:themeShade="80"/>
          <w:lang w:val="bg-BG"/>
        </w:rPr>
        <w:t xml:space="preserve">Двамата по същия механизъм създават </w:t>
      </w:r>
      <w:r w:rsidR="00D0684C" w:rsidRPr="0061228A">
        <w:rPr>
          <w:rFonts w:asciiTheme="minorHAnsi" w:hAnsiTheme="minorHAnsi"/>
          <w:color w:val="4F6228" w:themeColor="accent3" w:themeShade="80"/>
          <w:lang w:val="bg-BG"/>
        </w:rPr>
        <w:t xml:space="preserve">ново, виртуално поведение чрез манипулация, т.е. нова енергийна среда, в която се създава информационния модел, който се пренася във </w:t>
      </w:r>
      <w:r w:rsidR="00D55990">
        <w:rPr>
          <w:rFonts w:asciiTheme="minorHAnsi" w:hAnsiTheme="minorHAnsi"/>
          <w:lang w:val="bg-BG"/>
        </w:rPr>
        <w:t>ф</w:t>
      </w:r>
      <w:r w:rsidR="00D0684C" w:rsidRPr="00D0684C">
        <w:rPr>
          <w:rFonts w:asciiTheme="minorHAnsi" w:hAnsiTheme="minorHAnsi"/>
          <w:lang w:val="bg-BG"/>
        </w:rPr>
        <w:t>ормалната система</w:t>
      </w:r>
      <w:r w:rsidR="00D0684C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D0684C" w:rsidRPr="00185C0B">
        <w:rPr>
          <w:rFonts w:asciiTheme="majorHAnsi" w:hAnsiTheme="majorHAnsi"/>
          <w:i/>
        </w:rPr>
        <w:t>II</w:t>
      </w:r>
      <w:r w:rsidR="00D0684C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D0684C" w:rsidRPr="0061228A">
        <w:rPr>
          <w:rFonts w:asciiTheme="minorHAnsi" w:hAnsiTheme="minorHAnsi"/>
          <w:color w:val="4F6228" w:themeColor="accent3" w:themeShade="80"/>
          <w:lang w:val="bg-BG"/>
        </w:rPr>
        <w:t>на по-високо</w:t>
      </w:r>
      <w:r w:rsidR="00D0684C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D0684C" w:rsidRPr="0061228A">
        <w:rPr>
          <w:rFonts w:asciiTheme="minorHAnsi" w:hAnsiTheme="minorHAnsi"/>
          <w:lang w:val="bg-BG"/>
        </w:rPr>
        <w:t>ниво</w:t>
      </w:r>
      <w:r w:rsidR="00D0684C" w:rsidRPr="0061228A">
        <w:rPr>
          <w:rFonts w:asciiTheme="minorHAnsi" w:hAnsiTheme="minorHAnsi"/>
          <w:color w:val="4F6228" w:themeColor="accent3" w:themeShade="80"/>
          <w:lang w:val="bg-BG"/>
        </w:rPr>
        <w:t xml:space="preserve">, където </w:t>
      </w:r>
      <w:r w:rsidR="0061228A" w:rsidRPr="0061228A">
        <w:rPr>
          <w:rFonts w:asciiTheme="minorHAnsi" w:hAnsiTheme="minorHAnsi"/>
          <w:color w:val="4F6228" w:themeColor="accent3" w:themeShade="80"/>
          <w:lang w:val="bg-BG"/>
        </w:rPr>
        <w:t xml:space="preserve">и </w:t>
      </w:r>
      <w:r w:rsidR="00D0684C" w:rsidRPr="0061228A">
        <w:rPr>
          <w:rFonts w:asciiTheme="minorHAnsi" w:hAnsiTheme="minorHAnsi"/>
          <w:color w:val="4F6228" w:themeColor="accent3" w:themeShade="80"/>
          <w:lang w:val="bg-BG"/>
        </w:rPr>
        <w:t>нивото на компетентност е по-високо, а размерът на грешките, следващи индивидуалните характеристики на</w:t>
      </w:r>
      <w:r w:rsidR="00D0684C" w:rsidRPr="00541AFB">
        <w:rPr>
          <w:rFonts w:asciiTheme="minorHAnsi" w:hAnsiTheme="minorHAnsi"/>
          <w:color w:val="4F6228" w:themeColor="accent3" w:themeShade="80"/>
          <w:sz w:val="16"/>
          <w:szCs w:val="16"/>
          <w:lang w:val="bg-BG"/>
        </w:rPr>
        <w:t xml:space="preserve"> </w:t>
      </w:r>
      <w:r w:rsidR="00671143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671143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671143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61228A" w:rsidRPr="0061228A">
        <w:rPr>
          <w:rFonts w:asciiTheme="minorHAnsi" w:hAnsiTheme="minorHAnsi"/>
          <w:color w:val="4F6228" w:themeColor="accent3" w:themeShade="80"/>
          <w:lang w:val="bg-BG"/>
        </w:rPr>
        <w:t>е по-малък, и т.н. до така нареченото „</w:t>
      </w:r>
      <w:r w:rsidR="00D0684C" w:rsidRPr="00D0684C">
        <w:rPr>
          <w:rFonts w:asciiTheme="minorHAnsi" w:hAnsiTheme="minorHAnsi"/>
          <w:i/>
        </w:rPr>
        <w:t>Top</w:t>
      </w:r>
      <w:r w:rsidR="00D0684C" w:rsidRPr="00D0684C">
        <w:rPr>
          <w:rFonts w:asciiTheme="minorHAnsi" w:hAnsiTheme="minorHAnsi"/>
          <w:lang w:val="bg-BG"/>
        </w:rPr>
        <w:t xml:space="preserve"> </w:t>
      </w:r>
      <w:r w:rsidR="00D0684C" w:rsidRPr="00D0684C">
        <w:rPr>
          <w:rFonts w:asciiTheme="minorHAnsi" w:hAnsiTheme="minorHAnsi"/>
        </w:rPr>
        <w:t>Level</w:t>
      </w:r>
      <w:r w:rsidR="0061228A" w:rsidRPr="0061228A">
        <w:rPr>
          <w:rFonts w:asciiTheme="minorHAnsi" w:hAnsiTheme="minorHAnsi"/>
          <w:color w:val="4F6228" w:themeColor="accent3" w:themeShade="80"/>
          <w:lang w:val="bg-BG"/>
        </w:rPr>
        <w:t>“.</w:t>
      </w:r>
      <w:r w:rsidR="0061228A">
        <w:rPr>
          <w:rFonts w:asciiTheme="minorHAnsi" w:hAnsiTheme="minorHAnsi"/>
          <w:color w:val="4F6228" w:themeColor="accent3" w:themeShade="80"/>
          <w:lang w:val="bg-BG"/>
        </w:rPr>
        <w:t xml:space="preserve"> </w:t>
      </w:r>
      <w:r w:rsidR="0061228A" w:rsidRPr="002A2AB3">
        <w:rPr>
          <w:rFonts w:asciiTheme="minorHAnsi" w:hAnsiTheme="minorHAnsi"/>
          <w:color w:val="595959" w:themeColor="text1" w:themeTint="A6"/>
          <w:lang w:val="bg-BG"/>
        </w:rPr>
        <w:t>Единственият път е да следиш внимателно всяка</w:t>
      </w:r>
      <w:r w:rsidR="0061228A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61228A" w:rsidRPr="0061228A">
        <w:rPr>
          <w:rFonts w:asciiTheme="minorHAnsi" w:hAnsiTheme="minorHAnsi"/>
          <w:lang w:val="bg-BG"/>
        </w:rPr>
        <w:t>форма</w:t>
      </w:r>
      <w:r w:rsidR="0061228A">
        <w:rPr>
          <w:rFonts w:asciiTheme="minorHAnsi" w:hAnsiTheme="minorHAnsi"/>
          <w:lang w:val="bg-BG"/>
        </w:rPr>
        <w:t>л</w:t>
      </w:r>
      <w:r w:rsidR="0061228A" w:rsidRPr="0061228A">
        <w:rPr>
          <w:rFonts w:asciiTheme="minorHAnsi" w:hAnsiTheme="minorHAnsi"/>
          <w:lang w:val="bg-BG"/>
        </w:rPr>
        <w:t>на система</w:t>
      </w:r>
      <w:r w:rsidR="0061228A" w:rsidRPr="002A2AB3">
        <w:rPr>
          <w:rFonts w:asciiTheme="minorHAnsi" w:hAnsiTheme="minorHAnsi"/>
          <w:color w:val="595959" w:themeColor="text1" w:themeTint="A6"/>
          <w:lang w:val="bg-BG"/>
        </w:rPr>
        <w:t>, всяко</w:t>
      </w:r>
      <w:r w:rsidR="0061228A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61228A" w:rsidRPr="0061228A">
        <w:rPr>
          <w:rFonts w:asciiTheme="minorHAnsi" w:hAnsiTheme="minorHAnsi"/>
          <w:lang w:val="bg-BG"/>
        </w:rPr>
        <w:t>ниво</w:t>
      </w:r>
      <w:r w:rsidR="0061228A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61228A" w:rsidRPr="002A2AB3">
        <w:rPr>
          <w:rFonts w:asciiTheme="minorHAnsi" w:hAnsiTheme="minorHAnsi"/>
          <w:color w:val="595959" w:themeColor="text1" w:themeTint="A6"/>
          <w:lang w:val="bg-BG"/>
        </w:rPr>
        <w:t xml:space="preserve">на пирамидата като отделен обект на управление без опция за връщане назад. Така, в по-горе наречените не дефинирани термини ние намираме разбираеми интерпретации, които водят до разбираеми </w:t>
      </w:r>
      <w:r w:rsidR="00F4276C" w:rsidRPr="002A2AB3">
        <w:rPr>
          <w:rFonts w:asciiTheme="minorHAnsi" w:hAnsiTheme="minorHAnsi"/>
          <w:color w:val="595959" w:themeColor="text1" w:themeTint="A6"/>
          <w:lang w:val="bg-BG"/>
        </w:rPr>
        <w:t>подобрени сложни системи и, в допълнение, на мястото на разговорната система (често силно деформирана поради персоналните характеристики) ние имаме една</w:t>
      </w:r>
      <w:r w:rsidR="00671143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F46892" w:rsidRPr="002A2AB3">
        <w:rPr>
          <w:rFonts w:asciiTheme="minorHAnsi" w:hAnsiTheme="minorHAnsi"/>
          <w:color w:val="595959" w:themeColor="text1" w:themeTint="A6"/>
          <w:lang w:val="bg-BG"/>
        </w:rPr>
        <w:t xml:space="preserve">йерархическа </w:t>
      </w:r>
      <w:r w:rsidR="00671143" w:rsidRPr="002A2AB3">
        <w:rPr>
          <w:rFonts w:asciiTheme="minorHAnsi" w:hAnsiTheme="minorHAnsi"/>
          <w:color w:val="595959" w:themeColor="text1" w:themeTint="A6"/>
          <w:lang w:val="bg-BG"/>
        </w:rPr>
        <w:t>система</w:t>
      </w:r>
      <w:r w:rsidR="00F4276C" w:rsidRPr="002A2AB3">
        <w:rPr>
          <w:rFonts w:asciiTheme="minorHAnsi" w:hAnsiTheme="minorHAnsi"/>
          <w:color w:val="595959" w:themeColor="text1" w:themeTint="A6"/>
          <w:lang w:val="bg-BG"/>
        </w:rPr>
        <w:t>, напълно описана с помощта на символи, просто въведена в една софтуерна програма за перманентна употреба</w:t>
      </w:r>
      <w:r w:rsidR="005E0EE9">
        <w:rPr>
          <w:rFonts w:asciiTheme="minorHAnsi" w:hAnsiTheme="minorHAnsi"/>
          <w:color w:val="595959" w:themeColor="text1" w:themeTint="A6"/>
          <w:lang w:val="bg-BG"/>
        </w:rPr>
        <w:t>, обяснена в по-техническите източници, както книгата на Дъглас Хофщетер (посочена в библиографията)</w:t>
      </w:r>
      <w:r w:rsidR="005E0EE9">
        <w:rPr>
          <w:rFonts w:asciiTheme="minorHAnsi" w:hAnsiTheme="minorHAnsi"/>
          <w:b/>
          <w:vertAlign w:val="superscript"/>
          <w:lang w:val="bg-BG"/>
        </w:rPr>
        <w:fldChar w:fldCharType="begin"/>
      </w:r>
      <w:r w:rsidR="005E0EE9">
        <w:rPr>
          <w:rFonts w:asciiTheme="minorHAnsi" w:hAnsiTheme="minorHAnsi"/>
          <w:b/>
          <w:vertAlign w:val="superscript"/>
          <w:lang w:val="bg-BG"/>
        </w:rPr>
        <w:instrText xml:space="preserve"> HYPERLINK  \l "Ref" </w:instrText>
      </w:r>
      <w:r w:rsidR="005E0EE9">
        <w:rPr>
          <w:rFonts w:asciiTheme="minorHAnsi" w:hAnsiTheme="minorHAnsi"/>
          <w:b/>
          <w:vertAlign w:val="superscript"/>
          <w:lang w:val="bg-BG"/>
        </w:rPr>
      </w:r>
      <w:r w:rsidR="005E0EE9">
        <w:rPr>
          <w:rFonts w:asciiTheme="minorHAnsi" w:hAnsiTheme="minorHAnsi"/>
          <w:b/>
          <w:vertAlign w:val="superscript"/>
          <w:lang w:val="bg-BG"/>
        </w:rPr>
        <w:fldChar w:fldCharType="separate"/>
      </w:r>
      <w:r w:rsidR="005E0EE9" w:rsidRPr="005E0EE9">
        <w:rPr>
          <w:rStyle w:val="Hyperlink"/>
          <w:rFonts w:asciiTheme="minorHAnsi" w:hAnsiTheme="minorHAnsi"/>
          <w:b/>
          <w:vertAlign w:val="superscript"/>
          <w:lang w:val="bg-BG"/>
        </w:rPr>
        <w:t>1</w:t>
      </w:r>
      <w:r w:rsidR="005E0EE9">
        <w:rPr>
          <w:rFonts w:asciiTheme="minorHAnsi" w:hAnsiTheme="minorHAnsi"/>
          <w:b/>
          <w:vertAlign w:val="superscript"/>
          <w:lang w:val="bg-BG"/>
        </w:rPr>
        <w:fldChar w:fldCharType="end"/>
      </w:r>
      <w:r w:rsidR="00F4276C" w:rsidRPr="002A2AB3">
        <w:rPr>
          <w:rFonts w:asciiTheme="minorHAnsi" w:hAnsiTheme="minorHAnsi"/>
          <w:color w:val="595959" w:themeColor="text1" w:themeTint="A6"/>
          <w:lang w:val="bg-BG"/>
        </w:rPr>
        <w:t>.</w:t>
      </w:r>
    </w:p>
    <w:p w:rsidR="00D55990" w:rsidRPr="002A2AB3" w:rsidRDefault="00D55990" w:rsidP="006D38CC">
      <w:pPr>
        <w:spacing w:before="12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</w:p>
    <w:p w:rsidR="00F46892" w:rsidRPr="00316F27" w:rsidRDefault="00316F27" w:rsidP="00281502">
      <w:pPr>
        <w:spacing w:before="240" w:line="276" w:lineRule="auto"/>
        <w:ind w:right="-15"/>
        <w:jc w:val="both"/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bookmarkStart w:id="2" w:name="SL"/>
      <w:bookmarkEnd w:id="2"/>
      <w:r>
        <w:rPr>
          <w:rFonts w:asciiTheme="minorHAnsi" w:hAnsiTheme="minorHAnsi"/>
          <w:b/>
          <w:noProof/>
          <w:color w:val="C00000"/>
          <w:spacing w:val="10"/>
          <w:lang w:val="bg-BG" w:eastAsia="bg-BG"/>
        </w:rPr>
        <w:drawing>
          <wp:anchor distT="0" distB="0" distL="114300" distR="114300" simplePos="0" relativeHeight="251663360" behindDoc="0" locked="0" layoutInCell="1" allowOverlap="1" wp14:anchorId="688D0DE8" wp14:editId="065B62D0">
            <wp:simplePos x="0" y="0"/>
            <wp:positionH relativeFrom="leftMargin">
              <wp:posOffset>435136</wp:posOffset>
            </wp:positionH>
            <wp:positionV relativeFrom="paragraph">
              <wp:posOffset>10966</wp:posOffset>
            </wp:positionV>
            <wp:extent cx="327025" cy="461010"/>
            <wp:effectExtent l="0" t="0" r="0" b="0"/>
            <wp:wrapNone/>
            <wp:docPr id="5" name="Picture 5">
              <a:hlinkClick xmlns:a="http://schemas.openxmlformats.org/drawingml/2006/main" r:id="rId12" tooltip="В началот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ye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502" w:rsidRPr="00316F27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Подобни нива</w:t>
      </w:r>
    </w:p>
    <w:p w:rsidR="00D17F90" w:rsidRPr="002A2AB3" w:rsidRDefault="00EF1F74" w:rsidP="000664AD">
      <w:pPr>
        <w:spacing w:before="120" w:line="276" w:lineRule="auto"/>
        <w:ind w:right="-15"/>
        <w:jc w:val="both"/>
        <w:rPr>
          <w:rFonts w:asciiTheme="minorHAnsi" w:hAnsiTheme="minorHAnsi"/>
          <w:b/>
          <w:color w:val="595959" w:themeColor="text1" w:themeTint="A6"/>
          <w:lang w:val="bg-BG"/>
        </w:rPr>
        <w:sectPr w:rsidR="00D17F90" w:rsidRPr="002A2AB3" w:rsidSect="00B139A7">
          <w:endnotePr>
            <w:numFmt w:val="decimal"/>
          </w:endnotePr>
          <w:type w:val="continuous"/>
          <w:pgSz w:w="11909" w:h="16834" w:code="9"/>
          <w:pgMar w:top="1417" w:right="1417" w:bottom="1417" w:left="1417" w:header="706" w:footer="432" w:gutter="0"/>
          <w:pgBorders w:offsetFrom="page">
            <w:top w:val="single" w:sz="6" w:space="24" w:color="993300" w:shadow="1"/>
            <w:left w:val="single" w:sz="6" w:space="24" w:color="993300" w:shadow="1"/>
            <w:bottom w:val="single" w:sz="6" w:space="24" w:color="993300" w:shadow="1"/>
            <w:right w:val="single" w:sz="6" w:space="24" w:color="993300" w:shadow="1"/>
          </w:pgBorders>
          <w:cols w:space="708"/>
          <w:titlePg/>
          <w:docGrid w:linePitch="360"/>
        </w:sect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В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секи от нас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, п</w:t>
      </w:r>
      <w:r w:rsidR="00281502" w:rsidRPr="002A2AB3">
        <w:rPr>
          <w:rFonts w:asciiTheme="minorHAnsi" w:hAnsiTheme="minorHAnsi"/>
          <w:color w:val="595959" w:themeColor="text1" w:themeTint="A6"/>
          <w:lang w:val="bg-BG"/>
        </w:rPr>
        <w:t>о начина на устройство на човешката мисъл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,</w:t>
      </w:r>
      <w:r w:rsidR="00281502" w:rsidRPr="002A2AB3">
        <w:rPr>
          <w:rFonts w:asciiTheme="minorHAnsi" w:hAnsiTheme="minorHAnsi"/>
          <w:color w:val="595959" w:themeColor="text1" w:themeTint="A6"/>
          <w:lang w:val="bg-BG"/>
        </w:rPr>
        <w:t xml:space="preserve"> още от детска възраст иска да мисли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ако може на всички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Pr="002A2AB3">
        <w:rPr>
          <w:rFonts w:asciiTheme="minorHAnsi" w:hAnsiTheme="minorHAnsi"/>
          <w:i/>
          <w:color w:val="595959" w:themeColor="text1" w:themeTint="A6"/>
          <w:lang w:val="bg-BG"/>
        </w:rPr>
        <w:t>нива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докъдето му стигат </w:t>
      </w:r>
      <w:r w:rsidRPr="002A2AB3">
        <w:rPr>
          <w:rFonts w:asciiTheme="minorHAnsi" w:hAnsiTheme="minorHAnsi"/>
          <w:i/>
          <w:color w:val="595959" w:themeColor="text1" w:themeTint="A6"/>
          <w:lang w:val="bg-BG"/>
        </w:rPr>
        <w:t>умствените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възможности. Позитивно мислещите, тези които са тренирали ума си, например с елементарната медитация </w:t>
      </w:r>
      <w:r w:rsidR="00D55990">
        <w:rPr>
          <w:rFonts w:asciiTheme="minorHAnsi" w:hAnsiTheme="minorHAnsi"/>
          <w:color w:val="595959" w:themeColor="text1" w:themeTint="A6"/>
          <w:lang w:val="bg-BG"/>
        </w:rPr>
        <w:t>„</w:t>
      </w:r>
      <w:r w:rsidRPr="002A2AB3">
        <w:rPr>
          <w:rFonts w:asciiTheme="minorHAnsi" w:hAnsiTheme="minorHAnsi"/>
          <w:i/>
          <w:color w:val="595959" w:themeColor="text1" w:themeTint="A6"/>
          <w:lang w:val="bg-BG"/>
        </w:rPr>
        <w:t>тук и сега</w:t>
      </w:r>
      <w:r w:rsidR="00D55990">
        <w:rPr>
          <w:rFonts w:asciiTheme="minorHAnsi" w:hAnsiTheme="minorHAnsi"/>
          <w:i/>
          <w:color w:val="595959" w:themeColor="text1" w:themeTint="A6"/>
          <w:lang w:val="bg-BG"/>
        </w:rPr>
        <w:t>“</w:t>
      </w:r>
      <w:r w:rsidR="00764F9A" w:rsidRPr="002A2AB3">
        <w:rPr>
          <w:rFonts w:asciiTheme="minorHAnsi" w:hAnsiTheme="minorHAnsi"/>
          <w:color w:val="595959" w:themeColor="text1" w:themeTint="A6"/>
          <w:lang w:val="bg-BG"/>
        </w:rPr>
        <w:t xml:space="preserve">, имат усещането за диференциално мислене и осъзнато разбиране за мястото </w:t>
      </w:r>
      <w:proofErr w:type="spellStart"/>
      <w:r w:rsidR="00764F9A" w:rsidRPr="002A2AB3">
        <w:rPr>
          <w:rFonts w:asciiTheme="minorHAnsi" w:hAnsiTheme="minorHAnsi"/>
          <w:color w:val="595959" w:themeColor="text1" w:themeTint="A6"/>
          <w:lang w:val="bg-BG"/>
        </w:rPr>
        <w:t>ѝм</w:t>
      </w:r>
      <w:proofErr w:type="spellEnd"/>
      <w:r w:rsidR="00764F9A" w:rsidRPr="002A2AB3">
        <w:rPr>
          <w:rFonts w:asciiTheme="minorHAnsi" w:hAnsiTheme="minorHAnsi"/>
          <w:color w:val="595959" w:themeColor="text1" w:themeTint="A6"/>
          <w:lang w:val="bg-BG"/>
        </w:rPr>
        <w:t xml:space="preserve"> в</w:t>
      </w:r>
      <w:r w:rsidR="00052DF5" w:rsidRPr="002A2AB3">
        <w:rPr>
          <w:rFonts w:asciiTheme="minorHAnsi" w:hAnsiTheme="minorHAnsi"/>
          <w:color w:val="595959" w:themeColor="text1" w:themeTint="A6"/>
          <w:lang w:val="bg-BG"/>
        </w:rPr>
        <w:t>ъв</w:t>
      </w:r>
      <w:r w:rsidR="00052DF5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052DF5" w:rsidRPr="00052DF5">
        <w:rPr>
          <w:rFonts w:asciiTheme="minorHAnsi" w:hAnsiTheme="minorHAnsi"/>
          <w:lang w:val="bg-BG"/>
        </w:rPr>
        <w:t xml:space="preserve">формалната </w:t>
      </w:r>
      <w:r w:rsidR="00052DF5" w:rsidRPr="002A2AB3">
        <w:rPr>
          <w:rFonts w:asciiTheme="minorHAnsi" w:hAnsiTheme="minorHAnsi"/>
          <w:color w:val="595959" w:themeColor="text1" w:themeTint="A6"/>
          <w:lang w:val="bg-BG"/>
        </w:rPr>
        <w:t>система на</w:t>
      </w:r>
      <w:r w:rsidR="00764F9A" w:rsidRPr="002A2AB3">
        <w:rPr>
          <w:rFonts w:asciiTheme="minorHAnsi" w:hAnsiTheme="minorHAnsi"/>
          <w:color w:val="595959" w:themeColor="text1" w:themeTint="A6"/>
          <w:lang w:val="bg-BG"/>
        </w:rPr>
        <w:t xml:space="preserve"> йерархията, независимо дали това е структурата на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 средата</w:t>
      </w:r>
      <w:r w:rsidR="00764F9A" w:rsidRPr="002A2AB3">
        <w:rPr>
          <w:rFonts w:asciiTheme="minorHAnsi" w:hAnsiTheme="minorHAnsi"/>
          <w:color w:val="595959" w:themeColor="text1" w:themeTint="A6"/>
          <w:lang w:val="bg-BG"/>
        </w:rPr>
        <w:t>, в която работят и живеят или на едно отделно събитие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 само</w:t>
      </w:r>
      <w:r w:rsidR="00764F9A" w:rsidRPr="002A2AB3">
        <w:rPr>
          <w:rFonts w:asciiTheme="minorHAnsi" w:hAnsiTheme="minorHAnsi"/>
          <w:color w:val="595959" w:themeColor="text1" w:themeTint="A6"/>
          <w:lang w:val="bg-BG"/>
        </w:rPr>
        <w:t xml:space="preserve">, в което те са участници – главни или второстепенни. 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>Освен това различните описания</w:t>
      </w:r>
      <w:r w:rsidR="00D55990">
        <w:rPr>
          <w:rFonts w:asciiTheme="minorHAnsi" w:hAnsiTheme="minorHAnsi"/>
          <w:color w:val="595959" w:themeColor="text1" w:themeTint="A6"/>
          <w:lang w:val="bg-BG"/>
        </w:rPr>
        <w:t>, идващи като съобщения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 от</w:t>
      </w:r>
      <w:r w:rsidR="002B64F6" w:rsidRPr="00D55990">
        <w:rPr>
          <w:rFonts w:asciiTheme="minorHAnsi" w:hAnsiTheme="minorHAnsi"/>
          <w:color w:val="7F7F7F" w:themeColor="text1" w:themeTint="80"/>
          <w:sz w:val="16"/>
          <w:szCs w:val="16"/>
          <w:lang w:val="bg-BG"/>
        </w:rPr>
        <w:t xml:space="preserve"> </w:t>
      </w:r>
      <w:r w:rsidR="00052DF5">
        <w:rPr>
          <w:rFonts w:ascii="MS UI Gothic" w:eastAsia="MS UI Gothic" w:hAnsi="MS UI Gothic" w:cs="Calibri"/>
          <w:b/>
          <w:i/>
          <w:lang w:val="bg-BG"/>
        </w:rPr>
        <w:t>И</w:t>
      </w:r>
      <w:r w:rsidR="00052DF5" w:rsidRPr="002A2AB3">
        <w:rPr>
          <w:rFonts w:asciiTheme="minorHAnsi" w:hAnsiTheme="minorHAnsi"/>
          <w:color w:val="595959" w:themeColor="text1" w:themeTint="A6"/>
          <w:lang w:val="bg-BG"/>
        </w:rPr>
        <w:t xml:space="preserve">, 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може да са </w:t>
      </w:r>
      <w:r w:rsidR="00E0628C" w:rsidRPr="002A2AB3">
        <w:rPr>
          <w:rFonts w:asciiTheme="minorHAnsi" w:hAnsiTheme="minorHAnsi"/>
          <w:color w:val="595959" w:themeColor="text1" w:themeTint="A6"/>
          <w:lang w:val="bg-BG"/>
        </w:rPr>
        <w:t xml:space="preserve">на </w:t>
      </w:r>
      <w:r w:rsidR="00E0628C" w:rsidRPr="002A2AB3">
        <w:rPr>
          <w:rFonts w:asciiTheme="minorHAnsi" w:hAnsiTheme="minorHAnsi"/>
          <w:i/>
          <w:color w:val="595959" w:themeColor="text1" w:themeTint="A6"/>
          <w:lang w:val="bg-BG"/>
        </w:rPr>
        <w:t>нива на ума</w:t>
      </w:r>
      <w:r w:rsidR="00E0628C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толкова отдалечени помежду си концептуално, че да няма проблем те да останат в различни отделения на ума </w:t>
      </w:r>
      <w:r w:rsidR="00052DF5" w:rsidRPr="002A2AB3">
        <w:rPr>
          <w:rFonts w:asciiTheme="minorHAnsi" w:hAnsiTheme="minorHAnsi"/>
          <w:color w:val="595959" w:themeColor="text1" w:themeTint="A6"/>
          <w:lang w:val="bg-BG"/>
        </w:rPr>
        <w:t>му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, освен ако </w:t>
      </w:r>
      <w:r w:rsidR="00E0628C" w:rsidRPr="002A2AB3">
        <w:rPr>
          <w:rFonts w:asciiTheme="minorHAnsi" w:hAnsiTheme="minorHAnsi"/>
          <w:color w:val="595959" w:themeColor="text1" w:themeTint="A6"/>
          <w:lang w:val="bg-BG"/>
        </w:rPr>
        <w:t xml:space="preserve">тези </w:t>
      </w:r>
      <w:r w:rsidR="00E0628C" w:rsidRPr="002A2AB3">
        <w:rPr>
          <w:rFonts w:asciiTheme="minorHAnsi" w:hAnsiTheme="minorHAnsi"/>
          <w:i/>
          <w:color w:val="595959" w:themeColor="text1" w:themeTint="A6"/>
          <w:lang w:val="bg-BG"/>
        </w:rPr>
        <w:t>нива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 не са много близки </w:t>
      </w:r>
      <w:r w:rsidR="009377A6" w:rsidRPr="002A2AB3">
        <w:rPr>
          <w:rFonts w:asciiTheme="minorHAnsi" w:hAnsiTheme="minorHAnsi"/>
          <w:color w:val="595959" w:themeColor="text1" w:themeTint="A6"/>
          <w:lang w:val="bg-BG"/>
        </w:rPr>
        <w:t>и това да доведе до объркване и дори стимулиране на грешки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9377A6" w:rsidRPr="002A2AB3">
        <w:rPr>
          <w:rFonts w:asciiTheme="minorHAnsi" w:hAnsiTheme="minorHAnsi"/>
          <w:color w:val="595959" w:themeColor="text1" w:themeTint="A6"/>
          <w:lang w:val="bg-BG"/>
        </w:rPr>
        <w:t>в поведението му.</w:t>
      </w:r>
      <w:r w:rsidR="002B64F6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9377A6" w:rsidRPr="002A2AB3">
        <w:rPr>
          <w:rFonts w:asciiTheme="minorHAnsi" w:hAnsiTheme="minorHAnsi"/>
          <w:color w:val="595959" w:themeColor="text1" w:themeTint="A6"/>
          <w:lang w:val="bg-BG"/>
        </w:rPr>
        <w:t>А това се случва когато</w:t>
      </w:r>
      <w:r w:rsidR="009377A6" w:rsidRPr="00D55990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9377A6" w:rsidRPr="002B64F6">
        <w:rPr>
          <w:rFonts w:ascii="MS UI Gothic" w:eastAsia="MS UI Gothic" w:hAnsi="MS UI Gothic" w:cs="Calibri"/>
          <w:b/>
          <w:i/>
          <w:lang w:val="bg-BG"/>
        </w:rPr>
        <w:t>И</w:t>
      </w:r>
      <w:r w:rsidR="009377A6" w:rsidRPr="009377A6">
        <w:rPr>
          <w:rFonts w:asciiTheme="minorHAnsi" w:hAnsiTheme="minorHAnsi"/>
          <w:color w:val="7F7F7F" w:themeColor="text1" w:themeTint="80"/>
          <w:sz w:val="12"/>
          <w:szCs w:val="12"/>
          <w:lang w:val="bg-BG"/>
        </w:rPr>
        <w:t xml:space="preserve"> </w:t>
      </w:r>
      <w:r w:rsidR="00B95C0A" w:rsidRPr="00CA0695">
        <w:rPr>
          <w:rFonts w:asciiTheme="minorHAnsi" w:hAnsiTheme="minorHAnsi"/>
          <w:color w:val="0F243E" w:themeColor="text2" w:themeShade="80"/>
          <w:lang w:val="bg-BG"/>
        </w:rPr>
        <w:t xml:space="preserve">, </w:t>
      </w:r>
      <w:r w:rsidR="009377A6" w:rsidRPr="00CA0695">
        <w:rPr>
          <w:rFonts w:asciiTheme="minorHAnsi" w:hAnsiTheme="minorHAnsi"/>
          <w:color w:val="0F243E" w:themeColor="text2" w:themeShade="80"/>
          <w:lang w:val="bg-BG"/>
        </w:rPr>
        <w:t>в резултат на манипулациите на</w:t>
      </w:r>
      <w:r w:rsidR="009377A6" w:rsidRPr="00D55990">
        <w:rPr>
          <w:rFonts w:asciiTheme="minorHAnsi" w:hAnsiTheme="minorHAnsi"/>
          <w:color w:val="0F243E" w:themeColor="text2" w:themeShade="80"/>
          <w:sz w:val="16"/>
          <w:szCs w:val="16"/>
          <w:lang w:val="bg-BG"/>
        </w:rPr>
        <w:t xml:space="preserve"> </w:t>
      </w:r>
      <w:r w:rsidR="009377A6" w:rsidRPr="009377A6">
        <w:rPr>
          <w:rFonts w:ascii="MS UI Gothic" w:eastAsia="MS UI Gothic" w:hAnsi="MS UI Gothic" w:cs="Calibri"/>
          <w:b/>
          <w:i/>
          <w:lang w:val="bg-BG"/>
        </w:rPr>
        <w:t>Е</w:t>
      </w:r>
      <w:r w:rsidR="009377A6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95C0A" w:rsidRPr="00C7683B">
        <w:rPr>
          <w:rFonts w:asciiTheme="minorHAnsi" w:hAnsiTheme="minorHAnsi"/>
          <w:color w:val="0F243E" w:themeColor="text2" w:themeShade="80"/>
          <w:lang w:val="bg-BG"/>
        </w:rPr>
        <w:t xml:space="preserve">върху него </w:t>
      </w:r>
      <w:r w:rsidR="009377A6" w:rsidRPr="00C7683B">
        <w:rPr>
          <w:rFonts w:asciiTheme="minorHAnsi" w:hAnsiTheme="minorHAnsi"/>
          <w:color w:val="0F243E" w:themeColor="text2" w:themeShade="80"/>
          <w:lang w:val="bg-BG"/>
        </w:rPr>
        <w:t>при оценката на поведението му</w:t>
      </w:r>
      <w:r w:rsidR="00B95C0A" w:rsidRPr="002A2AB3">
        <w:rPr>
          <w:rFonts w:asciiTheme="minorHAnsi" w:hAnsiTheme="minorHAnsi"/>
          <w:color w:val="595959" w:themeColor="text1" w:themeTint="A6"/>
          <w:lang w:val="bg-BG"/>
        </w:rPr>
        <w:t>,</w:t>
      </w:r>
      <w:r w:rsidR="009377A6" w:rsidRPr="002A2AB3">
        <w:rPr>
          <w:rFonts w:asciiTheme="minorHAnsi" w:hAnsiTheme="minorHAnsi"/>
          <w:color w:val="595959" w:themeColor="text1" w:themeTint="A6"/>
          <w:lang w:val="bg-BG"/>
        </w:rPr>
        <w:t xml:space="preserve"> се опитва да разбере мотивите на другите за техните</w:t>
      </w:r>
      <w:r w:rsidR="00E0628C" w:rsidRPr="002A2AB3">
        <w:rPr>
          <w:rFonts w:asciiTheme="minorHAnsi" w:hAnsiTheme="minorHAnsi"/>
          <w:color w:val="595959" w:themeColor="text1" w:themeTint="A6"/>
          <w:lang w:val="bg-BG"/>
        </w:rPr>
        <w:t xml:space="preserve"> действия като несъзнателно слиза на свои по-долни </w:t>
      </w:r>
      <w:r w:rsidR="00E0628C" w:rsidRPr="002A2AB3">
        <w:rPr>
          <w:rFonts w:asciiTheme="minorHAnsi" w:hAnsiTheme="minorHAnsi"/>
          <w:i/>
          <w:color w:val="595959" w:themeColor="text1" w:themeTint="A6"/>
          <w:lang w:val="bg-BG"/>
        </w:rPr>
        <w:t>нива</w:t>
      </w:r>
      <w:r w:rsidR="00E0628C" w:rsidRPr="002A2AB3">
        <w:rPr>
          <w:rFonts w:asciiTheme="minorHAnsi" w:hAnsiTheme="minorHAnsi"/>
          <w:color w:val="595959" w:themeColor="text1" w:themeTint="A6"/>
          <w:lang w:val="bg-BG"/>
        </w:rPr>
        <w:t xml:space="preserve"> на структурата</w:t>
      </w:r>
      <w:r w:rsidR="00052DF5" w:rsidRPr="002A2AB3">
        <w:rPr>
          <w:rFonts w:asciiTheme="minorHAnsi" w:hAnsiTheme="minorHAnsi"/>
          <w:color w:val="595959" w:themeColor="text1" w:themeTint="A6"/>
          <w:lang w:val="bg-BG"/>
        </w:rPr>
        <w:t xml:space="preserve"> на </w:t>
      </w:r>
      <w:r w:rsidR="00052DF5" w:rsidRPr="002A2AB3">
        <w:rPr>
          <w:rFonts w:asciiTheme="minorHAnsi" w:hAnsiTheme="minorHAnsi"/>
          <w:i/>
          <w:color w:val="595959" w:themeColor="text1" w:themeTint="A6"/>
          <w:lang w:val="bg-BG"/>
        </w:rPr>
        <w:t>мисълта</w:t>
      </w:r>
      <w:r w:rsidR="00E0628C" w:rsidRPr="002A2AB3">
        <w:rPr>
          <w:rFonts w:asciiTheme="minorHAnsi" w:hAnsiTheme="minorHAnsi"/>
          <w:color w:val="595959" w:themeColor="text1" w:themeTint="A6"/>
          <w:lang w:val="bg-BG"/>
        </w:rPr>
        <w:t xml:space="preserve">. </w:t>
      </w:r>
      <w:r w:rsidR="00052DF5" w:rsidRPr="002A2AB3">
        <w:rPr>
          <w:rFonts w:asciiTheme="minorHAnsi" w:hAnsiTheme="minorHAnsi"/>
          <w:color w:val="595959" w:themeColor="text1" w:themeTint="A6"/>
          <w:lang w:val="bg-BG"/>
        </w:rPr>
        <w:t xml:space="preserve">Това е обяснимо понеже ние мислим на всички </w:t>
      </w:r>
      <w:r w:rsidR="00052DF5" w:rsidRPr="002A2AB3">
        <w:rPr>
          <w:rFonts w:asciiTheme="minorHAnsi" w:hAnsiTheme="minorHAnsi"/>
          <w:i/>
          <w:color w:val="595959" w:themeColor="text1" w:themeTint="A6"/>
          <w:lang w:val="bg-BG"/>
        </w:rPr>
        <w:t>нива на ума</w:t>
      </w:r>
      <w:r w:rsidR="00052DF5" w:rsidRPr="002A2AB3">
        <w:rPr>
          <w:rFonts w:asciiTheme="minorHAnsi" w:hAnsiTheme="minorHAnsi"/>
          <w:color w:val="595959" w:themeColor="text1" w:themeTint="A6"/>
          <w:lang w:val="bg-BG"/>
        </w:rPr>
        <w:t xml:space="preserve"> на един и същи език – матерния или този, на който говорим непрекъснато повечето време.</w:t>
      </w:r>
      <w:r w:rsidR="00C13AFF" w:rsidRPr="002A2AB3">
        <w:rPr>
          <w:rFonts w:asciiTheme="minorHAnsi" w:hAnsiTheme="minorHAnsi"/>
          <w:color w:val="595959" w:themeColor="text1" w:themeTint="A6"/>
          <w:lang w:val="bg-BG"/>
        </w:rPr>
        <w:t xml:space="preserve"> Дъглас Хофщетер</w:t>
      </w:r>
      <w:r w:rsidR="00C13AFF" w:rsidRPr="002A2AB3">
        <w:rPr>
          <w:rStyle w:val="EndnoteReference"/>
          <w:rFonts w:asciiTheme="minorHAnsi" w:hAnsiTheme="minorHAnsi"/>
          <w:b/>
          <w:color w:val="595959" w:themeColor="text1" w:themeTint="A6"/>
          <w:lang w:val="bg-BG"/>
        </w:rPr>
        <w:endnoteReference w:id="1"/>
      </w:r>
    </w:p>
    <w:p w:rsidR="00764F9A" w:rsidRPr="002A2AB3" w:rsidRDefault="00C13AFF" w:rsidP="000664AD">
      <w:pPr>
        <w:spacing w:before="12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 w:rsidRPr="002A2AB3">
        <w:rPr>
          <w:rFonts w:asciiTheme="minorHAnsi" w:hAnsiTheme="minorHAnsi"/>
          <w:color w:val="595959" w:themeColor="text1" w:themeTint="A6"/>
          <w:lang w:val="bg-BG"/>
        </w:rPr>
        <w:lastRenderedPageBreak/>
        <w:t xml:space="preserve">дава такъв пример: говорим за „ нагони“  и „ стремежи“ – за секс, към власт, за любов и т.н., - без да знаем откъде в структурата на ума ни идват те. Объркването ни относно това, кои сме ние, несъмнено е свързано с факта, че сме изградени от множество </w:t>
      </w:r>
      <w:r w:rsidRPr="002A2AB3">
        <w:rPr>
          <w:rFonts w:asciiTheme="minorHAnsi" w:hAnsiTheme="minorHAnsi"/>
          <w:i/>
          <w:color w:val="595959" w:themeColor="text1" w:themeTint="A6"/>
          <w:lang w:val="bg-BG"/>
        </w:rPr>
        <w:t>нива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, а използваме общ език, за да опишем </w:t>
      </w:r>
      <w:r w:rsidR="001C3DF0" w:rsidRPr="002A2AB3">
        <w:rPr>
          <w:rFonts w:asciiTheme="minorHAnsi" w:hAnsiTheme="minorHAnsi"/>
          <w:color w:val="595959" w:themeColor="text1" w:themeTint="A6"/>
          <w:lang w:val="bg-BG"/>
        </w:rPr>
        <w:t xml:space="preserve">и тях и събитията, описанията на които се подреждат по различен начин в тях. Това е проблемът. Като го знаем, можем да го идентифицираме в подходящи моменти с помощта на такива като </w:t>
      </w:r>
      <w:r w:rsidR="001C3DF0" w:rsidRPr="002A2AB3">
        <w:rPr>
          <w:rFonts w:ascii="MS UI Gothic" w:eastAsia="MS UI Gothic" w:hAnsi="MS UI Gothic" w:cs="Calibri"/>
          <w:b/>
          <w:i/>
          <w:color w:val="595959" w:themeColor="text1" w:themeTint="A6"/>
          <w:lang w:val="bg-BG"/>
        </w:rPr>
        <w:t>Е</w:t>
      </w:r>
      <w:r w:rsidR="001C3DF0" w:rsidRPr="002A2AB3">
        <w:rPr>
          <w:rFonts w:asciiTheme="minorHAnsi" w:hAnsiTheme="minorHAnsi"/>
          <w:color w:val="595959" w:themeColor="text1" w:themeTint="A6"/>
          <w:lang w:val="bg-BG"/>
        </w:rPr>
        <w:t xml:space="preserve"> или с обикновени, прости медитации докато станем достатъчно опитни и това да стане наша иманентна същност – с думи прости – наш начин на мислене.</w:t>
      </w:r>
    </w:p>
    <w:p w:rsidR="00ED758E" w:rsidRDefault="001C3DF0" w:rsidP="000664AD">
      <w:pPr>
        <w:spacing w:before="120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Е</w:t>
      </w:r>
      <w:r w:rsidRPr="001C3DF0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дна съществена асоциация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по сходство, към която ни навежда същия автор: За система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>та на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 xml:space="preserve">един персонален компютърна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съществуват едновременно много </w:t>
      </w:r>
      <w:r w:rsidRPr="002A2AB3">
        <w:rPr>
          <w:rFonts w:asciiTheme="minorHAnsi" w:hAnsiTheme="minorHAnsi"/>
          <w:i/>
          <w:color w:val="595959" w:themeColor="text1" w:themeTint="A6"/>
          <w:lang w:val="bg-BG"/>
        </w:rPr>
        <w:t>нива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на описание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, концептуално много по-близки помежду си, отколкото такива </w:t>
      </w:r>
      <w:r w:rsidR="001155A9" w:rsidRPr="002A2AB3">
        <w:rPr>
          <w:rFonts w:asciiTheme="minorHAnsi" w:hAnsiTheme="minorHAnsi"/>
          <w:i/>
          <w:color w:val="595959" w:themeColor="text1" w:themeTint="A6"/>
          <w:lang w:val="bg-BG"/>
        </w:rPr>
        <w:t>нива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 са в нашите глави. Когато се изпълняв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 xml:space="preserve">а една софтуерна програма, 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операциите скачат от </w:t>
      </w:r>
      <w:r w:rsidR="001155A9" w:rsidRPr="002A2AB3">
        <w:rPr>
          <w:rFonts w:asciiTheme="minorHAnsi" w:hAnsiTheme="minorHAnsi"/>
          <w:i/>
          <w:color w:val="595959" w:themeColor="text1" w:themeTint="A6"/>
          <w:lang w:val="bg-BG"/>
        </w:rPr>
        <w:t>ниво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 на </w:t>
      </w:r>
      <w:r w:rsidR="001155A9" w:rsidRPr="002A2AB3">
        <w:rPr>
          <w:rFonts w:asciiTheme="minorHAnsi" w:hAnsiTheme="minorHAnsi"/>
          <w:i/>
          <w:color w:val="595959" w:themeColor="text1" w:themeTint="A6"/>
          <w:lang w:val="bg-BG"/>
        </w:rPr>
        <w:t>ниво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, а са описани на един и същи програмен език (например програмата, която използваме за оценка на поведението е на </w:t>
      </w:r>
      <w:r w:rsidR="001155A9" w:rsidRPr="002A2AB3">
        <w:rPr>
          <w:rFonts w:asciiTheme="minorHAnsi" w:hAnsiTheme="minorHAnsi"/>
          <w:color w:val="595959" w:themeColor="text1" w:themeTint="A6"/>
        </w:rPr>
        <w:t>Basic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1155A9" w:rsidRPr="002A2AB3">
        <w:rPr>
          <w:rFonts w:asciiTheme="minorHAnsi" w:hAnsiTheme="minorHAnsi"/>
          <w:color w:val="595959" w:themeColor="text1" w:themeTint="A6"/>
        </w:rPr>
        <w:t>for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1155A9" w:rsidRPr="002A2AB3">
        <w:rPr>
          <w:rFonts w:asciiTheme="minorHAnsi" w:hAnsiTheme="minorHAnsi"/>
          <w:color w:val="595959" w:themeColor="text1" w:themeTint="A6"/>
        </w:rPr>
        <w:t>Applications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, върху платформата на </w:t>
      </w:r>
      <w:r w:rsidR="001155A9" w:rsidRPr="002A2AB3">
        <w:rPr>
          <w:rFonts w:asciiTheme="minorHAnsi" w:hAnsiTheme="minorHAnsi"/>
          <w:color w:val="595959" w:themeColor="text1" w:themeTint="A6"/>
        </w:rPr>
        <w:t>Excel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 xml:space="preserve"> от офис пакета 2007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 xml:space="preserve"> на </w:t>
      </w:r>
      <w:r w:rsidR="001D6CFC" w:rsidRPr="002A2AB3">
        <w:rPr>
          <w:rFonts w:asciiTheme="minorHAnsi" w:hAnsiTheme="minorHAnsi"/>
          <w:color w:val="595959" w:themeColor="text1" w:themeTint="A6"/>
        </w:rPr>
        <w:t>Microsoft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>)</w:t>
      </w:r>
      <w:r w:rsidR="001155A9" w:rsidRPr="002A2AB3">
        <w:rPr>
          <w:rFonts w:asciiTheme="minorHAnsi" w:hAnsiTheme="minorHAnsi"/>
          <w:color w:val="595959" w:themeColor="text1" w:themeTint="A6"/>
          <w:lang w:val="bg-BG"/>
        </w:rPr>
        <w:t>.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 xml:space="preserve"> Разбира се описанието на най-ниското </w:t>
      </w:r>
      <w:r w:rsidR="001D6CFC" w:rsidRPr="002A2AB3">
        <w:rPr>
          <w:rFonts w:asciiTheme="minorHAnsi" w:hAnsiTheme="minorHAnsi"/>
          <w:i/>
          <w:color w:val="595959" w:themeColor="text1" w:themeTint="A6"/>
          <w:lang w:val="bg-BG"/>
        </w:rPr>
        <w:t>ниво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 xml:space="preserve"> е изключително</w:t>
      </w:r>
      <w:r w:rsidR="00B2780D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>сложно като</w:t>
      </w:r>
      <w:r w:rsidR="00B81262" w:rsidRPr="002A2AB3">
        <w:rPr>
          <w:rFonts w:asciiTheme="minorHAnsi" w:hAnsiTheme="minorHAnsi"/>
          <w:color w:val="595959" w:themeColor="text1" w:themeTint="A6"/>
          <w:lang w:val="bg-BG"/>
        </w:rPr>
        <w:t xml:space="preserve"> функ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>ции от голям брой алгоритми</w:t>
      </w:r>
      <w:r w:rsidR="00B81262" w:rsidRPr="002A2AB3">
        <w:rPr>
          <w:rFonts w:asciiTheme="minorHAnsi" w:hAnsiTheme="minorHAnsi"/>
          <w:color w:val="595959" w:themeColor="text1" w:themeTint="A6"/>
          <w:lang w:val="bg-BG"/>
        </w:rPr>
        <w:t xml:space="preserve"> в паметта, входни и изходни устройства и централни процесор, обработващ информационните данни от и до тях във вид на т.н. </w:t>
      </w:r>
      <w:r w:rsidR="005C1C63" w:rsidRPr="002A2AB3">
        <w:rPr>
          <w:rFonts w:asciiTheme="minorHAnsi" w:hAnsiTheme="minorHAnsi"/>
          <w:color w:val="595959" w:themeColor="text1" w:themeTint="A6"/>
          <w:lang w:val="bg-BG"/>
        </w:rPr>
        <w:t>„</w:t>
      </w:r>
      <w:r w:rsidR="00B81262" w:rsidRPr="002A2AB3">
        <w:rPr>
          <w:rFonts w:asciiTheme="minorHAnsi" w:hAnsiTheme="minorHAnsi"/>
          <w:color w:val="595959" w:themeColor="text1" w:themeTint="A6"/>
          <w:lang w:val="bg-BG"/>
        </w:rPr>
        <w:t>думи</w:t>
      </w:r>
      <w:r w:rsidR="005C1C63" w:rsidRPr="002A2AB3">
        <w:rPr>
          <w:rFonts w:asciiTheme="minorHAnsi" w:hAnsiTheme="minorHAnsi"/>
          <w:color w:val="595959" w:themeColor="text1" w:themeTint="A6"/>
          <w:lang w:val="bg-BG"/>
        </w:rPr>
        <w:t>“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>, докато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 xml:space="preserve"> на по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>-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>високите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F10CBD" w:rsidRPr="002A2AB3">
        <w:rPr>
          <w:rFonts w:asciiTheme="minorHAnsi" w:hAnsiTheme="minorHAnsi"/>
          <w:i/>
          <w:color w:val="595959" w:themeColor="text1" w:themeTint="A6"/>
          <w:lang w:val="bg-BG"/>
        </w:rPr>
        <w:t>нива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5C1C63" w:rsidRPr="002A2AB3">
        <w:rPr>
          <w:rFonts w:asciiTheme="minorHAnsi" w:hAnsiTheme="minorHAnsi"/>
          <w:color w:val="595959" w:themeColor="text1" w:themeTint="A6"/>
          <w:lang w:val="bg-BG"/>
        </w:rPr>
        <w:t>описанието</w:t>
      </w:r>
      <w:r w:rsidR="001D6CFC" w:rsidRPr="002A2AB3">
        <w:rPr>
          <w:rFonts w:asciiTheme="minorHAnsi" w:hAnsiTheme="minorHAnsi"/>
          <w:color w:val="595959" w:themeColor="text1" w:themeTint="A6"/>
          <w:lang w:val="bg-BG"/>
        </w:rPr>
        <w:t xml:space="preserve"> е на блокове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>, които стават все по-интегрални и по-малко</w:t>
      </w:r>
      <w:r w:rsidR="00B81262" w:rsidRPr="002A2AB3">
        <w:rPr>
          <w:rFonts w:asciiTheme="minorHAnsi" w:hAnsiTheme="minorHAnsi"/>
          <w:color w:val="595959" w:themeColor="text1" w:themeTint="A6"/>
          <w:lang w:val="bg-BG"/>
        </w:rPr>
        <w:t xml:space="preserve"> на брой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 xml:space="preserve"> и накрая, ако си позволим да включим в работещата системата и оператора, на най-високото </w:t>
      </w:r>
      <w:r w:rsidR="00F10CBD" w:rsidRPr="002A2AB3">
        <w:rPr>
          <w:rFonts w:asciiTheme="minorHAnsi" w:hAnsiTheme="minorHAnsi"/>
          <w:i/>
          <w:color w:val="595959" w:themeColor="text1" w:themeTint="A6"/>
          <w:lang w:val="bg-BG"/>
        </w:rPr>
        <w:t>ниво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 xml:space="preserve"> стоите вие – най-сложната мислеща система, подобна</w:t>
      </w:r>
      <w:r w:rsidR="00B81262" w:rsidRPr="002A2AB3">
        <w:rPr>
          <w:rFonts w:asciiTheme="minorHAnsi" w:hAnsiTheme="minorHAnsi"/>
          <w:color w:val="595959" w:themeColor="text1" w:themeTint="A6"/>
          <w:lang w:val="bg-BG"/>
        </w:rPr>
        <w:t xml:space="preserve"> мозъчна структура като </w:t>
      </w:r>
      <w:r w:rsidR="00F10CBD" w:rsidRPr="002A2AB3">
        <w:rPr>
          <w:rFonts w:asciiTheme="minorHAnsi" w:hAnsiTheme="minorHAnsi"/>
          <w:color w:val="595959" w:themeColor="text1" w:themeTint="A6"/>
          <w:lang w:val="bg-BG"/>
        </w:rPr>
        <w:t>компютърната.</w:t>
      </w:r>
      <w:r w:rsidR="005C1C63" w:rsidRPr="002A2AB3">
        <w:rPr>
          <w:rFonts w:asciiTheme="minorHAnsi" w:hAnsiTheme="minorHAnsi"/>
          <w:color w:val="595959" w:themeColor="text1" w:themeTint="A6"/>
          <w:lang w:val="bg-BG"/>
        </w:rPr>
        <w:t xml:space="preserve"> Разликата е, че мозъчната структура може да </w:t>
      </w:r>
      <w:r w:rsidR="005C1C63" w:rsidRPr="002A2AB3">
        <w:rPr>
          <w:rFonts w:asciiTheme="minorHAnsi" w:hAnsiTheme="minorHAnsi"/>
          <w:color w:val="595959" w:themeColor="text1" w:themeTint="A6"/>
          <w:lang w:val="bg-BG"/>
        </w:rPr>
        <w:lastRenderedPageBreak/>
        <w:t>мисли (по принцип), а компютърната – само да изпълнява о</w:t>
      </w:r>
      <w:r w:rsidR="009928C1" w:rsidRPr="002A2AB3">
        <w:rPr>
          <w:rFonts w:asciiTheme="minorHAnsi" w:hAnsiTheme="minorHAnsi"/>
          <w:color w:val="595959" w:themeColor="text1" w:themeTint="A6"/>
          <w:lang w:val="bg-BG"/>
        </w:rPr>
        <w:t>гранич</w:t>
      </w:r>
      <w:r w:rsidR="005C1C63" w:rsidRPr="002A2AB3">
        <w:rPr>
          <w:rFonts w:asciiTheme="minorHAnsi" w:hAnsiTheme="minorHAnsi"/>
          <w:color w:val="595959" w:themeColor="text1" w:themeTint="A6"/>
          <w:lang w:val="bg-BG"/>
        </w:rPr>
        <w:t xml:space="preserve">ен </w:t>
      </w:r>
      <w:r w:rsidR="009928C1" w:rsidRPr="002A2AB3">
        <w:rPr>
          <w:rFonts w:asciiTheme="minorHAnsi" w:hAnsiTheme="minorHAnsi"/>
          <w:color w:val="595959" w:themeColor="text1" w:themeTint="A6"/>
          <w:lang w:val="bg-BG"/>
        </w:rPr>
        <w:t>репертоар от опе</w:t>
      </w:r>
      <w:r w:rsidR="005C1C63" w:rsidRPr="002A2AB3">
        <w:rPr>
          <w:rFonts w:asciiTheme="minorHAnsi" w:hAnsiTheme="minorHAnsi"/>
          <w:color w:val="595959" w:themeColor="text1" w:themeTint="A6"/>
          <w:lang w:val="bg-BG"/>
        </w:rPr>
        <w:t>ра</w:t>
      </w:r>
      <w:r w:rsidR="009928C1" w:rsidRPr="002A2AB3">
        <w:rPr>
          <w:rFonts w:asciiTheme="minorHAnsi" w:hAnsiTheme="minorHAnsi"/>
          <w:color w:val="595959" w:themeColor="text1" w:themeTint="A6"/>
          <w:lang w:val="bg-BG"/>
        </w:rPr>
        <w:t>ции с част от битовете на думата чрез символите</w:t>
      </w:r>
      <w:r w:rsidR="00065A41" w:rsidRPr="002A2AB3">
        <w:rPr>
          <w:rFonts w:asciiTheme="minorHAnsi" w:hAnsiTheme="minorHAnsi"/>
          <w:color w:val="595959" w:themeColor="text1" w:themeTint="A6"/>
          <w:lang w:val="bg-BG"/>
        </w:rPr>
        <w:t xml:space="preserve">, </w:t>
      </w:r>
      <w:r w:rsidR="009928C1" w:rsidRPr="002A2AB3">
        <w:rPr>
          <w:rFonts w:asciiTheme="minorHAnsi" w:hAnsiTheme="minorHAnsi"/>
          <w:color w:val="595959" w:themeColor="text1" w:themeTint="A6"/>
          <w:lang w:val="bg-BG"/>
        </w:rPr>
        <w:t>с  другата част – да адресира позиции</w:t>
      </w:r>
      <w:r w:rsidR="00065A41" w:rsidRPr="002A2AB3">
        <w:rPr>
          <w:rFonts w:asciiTheme="minorHAnsi" w:hAnsiTheme="minorHAnsi"/>
          <w:color w:val="595959" w:themeColor="text1" w:themeTint="A6"/>
          <w:lang w:val="bg-BG"/>
        </w:rPr>
        <w:t>, с трета – да именува вече записани някъде операции (в асемблерния език)</w:t>
      </w:r>
      <w:r w:rsidR="009928C1" w:rsidRPr="002A2AB3">
        <w:rPr>
          <w:rFonts w:asciiTheme="minorHAnsi" w:hAnsiTheme="minorHAnsi"/>
          <w:color w:val="595959" w:themeColor="text1" w:themeTint="A6"/>
          <w:lang w:val="bg-BG"/>
        </w:rPr>
        <w:t>. Символите в този случай са двоичния код 1 и 0, ДА и НЕ, ИМА и НЯМА или както ви е по-удобно да направите асоциация с оперативните функциите на човешките мозъчни клетки.</w:t>
      </w:r>
      <w:r w:rsidR="00065A41" w:rsidRPr="002A2AB3">
        <w:rPr>
          <w:rFonts w:asciiTheme="minorHAnsi" w:hAnsiTheme="minorHAnsi"/>
          <w:color w:val="595959" w:themeColor="text1" w:themeTint="A6"/>
          <w:lang w:val="bg-BG"/>
        </w:rPr>
        <w:t xml:space="preserve"> Няма да се отклоняваме към спецификата на същността на двата вида дигитализация, а само ще асоциираме </w:t>
      </w:r>
      <w:r w:rsidR="00BD40D9" w:rsidRPr="002A2AB3">
        <w:rPr>
          <w:rFonts w:asciiTheme="minorHAnsi" w:hAnsiTheme="minorHAnsi"/>
          <w:color w:val="595959" w:themeColor="text1" w:themeTint="A6"/>
          <w:lang w:val="bg-BG"/>
        </w:rPr>
        <w:t xml:space="preserve">предаването на съобщения между </w:t>
      </w:r>
      <w:r w:rsidR="00BD40D9" w:rsidRPr="00BD40D9">
        <w:rPr>
          <w:rFonts w:asciiTheme="minorHAnsi" w:hAnsiTheme="minorHAnsi"/>
          <w:lang w:val="bg-BG"/>
        </w:rPr>
        <w:t xml:space="preserve">нивата </w:t>
      </w:r>
      <w:r w:rsidR="00BD40D9" w:rsidRPr="002A2AB3">
        <w:rPr>
          <w:rFonts w:asciiTheme="minorHAnsi" w:hAnsiTheme="minorHAnsi"/>
          <w:color w:val="595959" w:themeColor="text1" w:themeTint="A6"/>
          <w:lang w:val="bg-BG"/>
        </w:rPr>
        <w:t xml:space="preserve">на структурите когато </w:t>
      </w:r>
      <w:r w:rsidR="00BD40D9" w:rsidRPr="00BD40D9">
        <w:rPr>
          <w:rFonts w:asciiTheme="minorHAnsi" w:hAnsiTheme="minorHAnsi"/>
          <w:lang w:val="bg-BG"/>
        </w:rPr>
        <w:t>формалните системи</w:t>
      </w:r>
      <w:r w:rsidR="00BD40D9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D40D9" w:rsidRPr="002A2AB3">
        <w:rPr>
          <w:rFonts w:asciiTheme="minorHAnsi" w:hAnsiTheme="minorHAnsi"/>
          <w:color w:val="595959" w:themeColor="text1" w:themeTint="A6"/>
          <w:lang w:val="bg-BG"/>
        </w:rPr>
        <w:t>на всяко от тях са си свършили работата – отдолу нагоре само информационни; отгоре надолу само императивни команди</w:t>
      </w:r>
      <w:r w:rsidR="00065A41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BD40D9" w:rsidRPr="002A2AB3">
        <w:rPr>
          <w:rFonts w:asciiTheme="minorHAnsi" w:hAnsiTheme="minorHAnsi"/>
          <w:color w:val="595959" w:themeColor="text1" w:themeTint="A6"/>
          <w:lang w:val="bg-BG"/>
        </w:rPr>
        <w:t xml:space="preserve">за управление. Така работи и нашата система за управление на поведението на </w:t>
      </w:r>
      <w:r w:rsidR="00BD40D9" w:rsidRPr="002B64F6">
        <w:rPr>
          <w:rFonts w:ascii="MS UI Gothic" w:eastAsia="MS UI Gothic" w:hAnsi="MS UI Gothic" w:cs="Calibri"/>
          <w:b/>
          <w:i/>
          <w:lang w:val="bg-BG"/>
        </w:rPr>
        <w:t>И</w:t>
      </w:r>
      <w:r w:rsidR="00BD40D9" w:rsidRPr="00BD40D9">
        <w:rPr>
          <w:rFonts w:asciiTheme="minorHAnsi" w:hAnsiTheme="minorHAnsi"/>
          <w:color w:val="7F7F7F" w:themeColor="text1" w:themeTint="80"/>
          <w:lang w:val="bg-BG"/>
        </w:rPr>
        <w:t>.</w:t>
      </w:r>
      <w:r w:rsidR="00BD40D9">
        <w:rPr>
          <w:rFonts w:asciiTheme="minorHAnsi" w:hAnsiTheme="minorHAnsi"/>
          <w:color w:val="7F7F7F" w:themeColor="text1" w:themeTint="80"/>
          <w:lang w:val="bg-BG"/>
        </w:rPr>
        <w:t xml:space="preserve"> </w:t>
      </w:r>
    </w:p>
    <w:p w:rsidR="00ED758E" w:rsidRPr="00316F27" w:rsidRDefault="00B2780D" w:rsidP="00ED758E">
      <w:pPr>
        <w:spacing w:before="100" w:beforeAutospacing="1" w:line="276" w:lineRule="auto"/>
        <w:ind w:right="-15"/>
        <w:jc w:val="both"/>
        <w:rPr>
          <w:rFonts w:asciiTheme="minorHAnsi" w:hAnsiTheme="minorHAnsi"/>
          <w:color w:val="C0000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bookmarkStart w:id="4" w:name="МТ"/>
      <w:bookmarkEnd w:id="4"/>
      <w:r>
        <w:rPr>
          <w:rFonts w:asciiTheme="minorHAnsi" w:hAnsiTheme="minorHAnsi"/>
          <w:b/>
          <w:noProof/>
          <w:color w:val="C00000"/>
          <w:spacing w:val="1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0587363C" wp14:editId="2F385F4F">
            <wp:simplePos x="0" y="0"/>
            <wp:positionH relativeFrom="leftMargin">
              <wp:posOffset>392380</wp:posOffset>
            </wp:positionH>
            <wp:positionV relativeFrom="paragraph">
              <wp:posOffset>120954</wp:posOffset>
            </wp:positionV>
            <wp:extent cx="327547" cy="461334"/>
            <wp:effectExtent l="0" t="0" r="0" b="0"/>
            <wp:wrapNone/>
            <wp:docPr id="6" name="Picture 6">
              <a:hlinkClick xmlns:a="http://schemas.openxmlformats.org/drawingml/2006/main" r:id="rId12" tooltip="В началот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ye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47" cy="461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58E" w:rsidRPr="00316F27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Трансфер</w:t>
      </w:r>
      <w:r w:rsidR="00ED758E" w:rsidRPr="00316F27">
        <w:rPr>
          <w:rFonts w:asciiTheme="minorHAnsi" w:hAnsiTheme="minorHAnsi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58E" w:rsidRPr="00316F27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на </w:t>
      </w:r>
      <w:r w:rsidR="00ED758E" w:rsidRPr="00316F27">
        <w:rPr>
          <w:rFonts w:asciiTheme="minorHAnsi" w:hAnsiTheme="minorHAnsi"/>
          <w:b/>
          <w:i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съобщения</w:t>
      </w:r>
      <w:r w:rsidR="00ED758E" w:rsidRPr="00316F27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</w:p>
    <w:p w:rsidR="001C3DF0" w:rsidRDefault="00C820DF" w:rsidP="00316F27">
      <w:pPr>
        <w:spacing w:before="100" w:beforeAutospacing="1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Ч</w:t>
      </w:r>
      <w:r w:rsidRPr="00ED758E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рез</w:t>
      </w:r>
      <w:r>
        <w:rPr>
          <w:rFonts w:asciiTheme="minorHAnsi" w:hAnsiTheme="minorHAnsi"/>
          <w:lang w:val="bg-BG"/>
        </w:rPr>
        <w:t xml:space="preserve"> ф</w:t>
      </w:r>
      <w:r w:rsidR="00BD40D9" w:rsidRPr="00BD40D9">
        <w:rPr>
          <w:rFonts w:asciiTheme="minorHAnsi" w:hAnsiTheme="minorHAnsi"/>
          <w:lang w:val="bg-BG"/>
        </w:rPr>
        <w:t>ормалната система</w:t>
      </w:r>
      <w:r w:rsidR="00BD40D9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>
        <w:rPr>
          <w:rFonts w:ascii="MS UI Gothic" w:eastAsia="MS UI Gothic" w:hAnsi="MS UI Gothic" w:cs="Calibri"/>
          <w:b/>
          <w:i/>
          <w:lang w:val="bg-BG"/>
        </w:rPr>
        <w:t>Е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D40D9" w:rsidRPr="002A2AB3">
        <w:rPr>
          <w:rFonts w:asciiTheme="minorHAnsi" w:hAnsiTheme="minorHAnsi"/>
          <w:color w:val="595959" w:themeColor="text1" w:themeTint="A6"/>
          <w:lang w:val="bg-BG"/>
        </w:rPr>
        <w:t>дава</w:t>
      </w:r>
      <w:r w:rsidR="00BD40D9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724D3" w:rsidRPr="00ED758E">
        <w:rPr>
          <w:rFonts w:asciiTheme="minorHAnsi" w:hAnsiTheme="minorHAnsi"/>
          <w:b/>
          <w:color w:val="7F7F7F" w:themeColor="text1" w:themeTint="80"/>
          <w:u w:val="single"/>
          <w:lang w:val="bg-BG"/>
        </w:rPr>
        <w:t xml:space="preserve">количествена </w:t>
      </w:r>
      <w:r w:rsidR="00BD40D9" w:rsidRPr="00ED758E">
        <w:rPr>
          <w:rFonts w:asciiTheme="minorHAnsi" w:hAnsiTheme="minorHAnsi"/>
          <w:b/>
          <w:color w:val="7F7F7F" w:themeColor="text1" w:themeTint="80"/>
          <w:u w:val="single"/>
          <w:lang w:val="bg-BG"/>
        </w:rPr>
        <w:t>оценка н</w:t>
      </w:r>
      <w:r w:rsidR="00ED758E" w:rsidRPr="00ED758E">
        <w:rPr>
          <w:rFonts w:asciiTheme="minorHAnsi" w:hAnsiTheme="minorHAnsi"/>
          <w:b/>
          <w:color w:val="7F7F7F" w:themeColor="text1" w:themeTint="80"/>
          <w:u w:val="single"/>
          <w:lang w:val="bg-BG"/>
        </w:rPr>
        <w:t>а поведението</w:t>
      </w:r>
      <w:r w:rsidR="00ED758E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ED758E" w:rsidRPr="002A2AB3">
        <w:rPr>
          <w:rFonts w:asciiTheme="minorHAnsi" w:hAnsiTheme="minorHAnsi"/>
          <w:color w:val="595959" w:themeColor="text1" w:themeTint="A6"/>
          <w:lang w:val="bg-BG"/>
        </w:rPr>
        <w:t>на</w:t>
      </w:r>
      <w:r w:rsidR="00ED758E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ED758E" w:rsidRPr="00ED758E">
        <w:rPr>
          <w:rFonts w:ascii="MS UI Gothic" w:eastAsia="MS UI Gothic" w:hAnsi="MS UI Gothic" w:cs="Calibri"/>
          <w:b/>
          <w:i/>
          <w:lang w:val="bg-BG"/>
        </w:rPr>
        <w:t>И</w:t>
      </w:r>
      <w:r w:rsidR="00ED758E" w:rsidRPr="002A2AB3">
        <w:rPr>
          <w:rFonts w:asciiTheme="minorHAnsi" w:hAnsiTheme="minorHAnsi"/>
          <w:color w:val="595959" w:themeColor="text1" w:themeTint="A6"/>
          <w:lang w:val="bg-BG"/>
        </w:rPr>
        <w:t>. Той</w:t>
      </w:r>
      <w:r w:rsidR="00BD40D9" w:rsidRPr="002A2AB3">
        <w:rPr>
          <w:rFonts w:asciiTheme="minorHAnsi" w:hAnsiTheme="minorHAnsi"/>
          <w:color w:val="595959" w:themeColor="text1" w:themeTint="A6"/>
          <w:lang w:val="bg-BG"/>
        </w:rPr>
        <w:t xml:space="preserve"> предава </w:t>
      </w:r>
      <w:r w:rsidR="00BD40D9" w:rsidRPr="002A2AB3">
        <w:rPr>
          <w:rFonts w:asciiTheme="minorHAnsi" w:hAnsiTheme="minorHAnsi"/>
          <w:i/>
          <w:color w:val="595959" w:themeColor="text1" w:themeTint="A6"/>
          <w:lang w:val="bg-BG"/>
        </w:rPr>
        <w:t>съобщението</w:t>
      </w:r>
      <w:r w:rsidR="00BD40D9" w:rsidRPr="002A2AB3">
        <w:rPr>
          <w:rFonts w:asciiTheme="minorHAnsi" w:hAnsiTheme="minorHAnsi"/>
          <w:color w:val="595959" w:themeColor="text1" w:themeTint="A6"/>
          <w:lang w:val="bg-BG"/>
        </w:rPr>
        <w:t xml:space="preserve"> за нея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като смущаващо въздействие </w:t>
      </w:r>
      <w:r w:rsidR="00BD40D9" w:rsidRPr="002A2AB3">
        <w:rPr>
          <w:rFonts w:asciiTheme="minorHAnsi" w:hAnsiTheme="minorHAnsi"/>
          <w:color w:val="595959" w:themeColor="text1" w:themeTint="A6"/>
          <w:lang w:val="bg-BG"/>
        </w:rPr>
        <w:t>на по-горното ниво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, където друга, по-интегрална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>
        <w:rPr>
          <w:rFonts w:asciiTheme="minorHAnsi" w:hAnsiTheme="minorHAnsi"/>
          <w:lang w:val="bg-BG"/>
        </w:rPr>
        <w:t>формална</w:t>
      </w:r>
      <w:r w:rsidRPr="00BD40D9">
        <w:rPr>
          <w:rFonts w:asciiTheme="minorHAnsi" w:hAnsiTheme="minorHAnsi"/>
          <w:lang w:val="bg-BG"/>
        </w:rPr>
        <w:t xml:space="preserve"> система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със същия език регулира описаното събитие като грешката (разликата между реалното и желаното) става по-малка и отново към по-горното </w:t>
      </w:r>
      <w:r w:rsidRPr="00B724D3">
        <w:rPr>
          <w:rFonts w:asciiTheme="minorHAnsi" w:hAnsiTheme="minorHAnsi"/>
          <w:lang w:val="bg-BG"/>
        </w:rPr>
        <w:t>ниво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>, което е още по-малко и така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 до върха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 xml:space="preserve"> на пирамидата. От там </w:t>
      </w:r>
      <w:r w:rsidR="00B724D3">
        <w:rPr>
          <w:rFonts w:ascii="MS UI Gothic" w:eastAsia="MS UI Gothic" w:hAnsi="MS UI Gothic" w:cs="Calibri"/>
          <w:b/>
          <w:i/>
          <w:lang w:val="bg-BG"/>
        </w:rPr>
        <w:t xml:space="preserve">Е 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>или</w:t>
      </w:r>
      <w:r w:rsidR="00B724D3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724D3" w:rsidRPr="00B724D3">
        <w:rPr>
          <w:rFonts w:ascii="MS UI Gothic" w:eastAsia="MS UI Gothic" w:hAnsi="MS UI Gothic" w:cs="Calibri"/>
          <w:b/>
          <w:i/>
          <w:vertAlign w:val="superscript"/>
          <w:lang w:val="bg-BG"/>
        </w:rPr>
        <w:t>Е</w:t>
      </w:r>
      <w:r w:rsidR="00D9265F" w:rsidRPr="00D9265F">
        <w:rPr>
          <w:rFonts w:ascii="MS UI Gothic" w:eastAsia="MS UI Gothic" w:hAnsi="MS UI Gothic" w:cs="Calibri"/>
          <w:b/>
          <w:i/>
          <w:vertAlign w:val="superscript"/>
          <w:lang w:val="bg-BG"/>
        </w:rPr>
        <w:t xml:space="preserve"> </w:t>
      </w:r>
      <w:r w:rsidR="00B724D3" w:rsidRPr="00D9265F">
        <w:rPr>
          <w:rFonts w:asciiTheme="minorHAnsi" w:hAnsiTheme="minorHAnsi"/>
          <w:color w:val="7F7F7F" w:themeColor="text1" w:themeTint="80"/>
          <w:vertAlign w:val="superscript"/>
          <w:lang w:val="bg-BG"/>
        </w:rPr>
        <w:t>+</w:t>
      </w:r>
      <w:r w:rsidR="00B724D3" w:rsidRPr="00B724D3">
        <w:rPr>
          <w:rFonts w:ascii="MS UI Gothic" w:eastAsia="MS UI Gothic" w:hAnsi="MS UI Gothic" w:cs="Calibri"/>
          <w:b/>
          <w:i/>
          <w:vertAlign w:val="superscript"/>
          <w:lang w:val="bg-BG"/>
        </w:rPr>
        <w:t xml:space="preserve"> Е</w:t>
      </w:r>
      <w:r w:rsidR="00D9265F" w:rsidRPr="00D9265F">
        <w:rPr>
          <w:rFonts w:ascii="MS UI Gothic" w:eastAsia="MS UI Gothic" w:hAnsi="MS UI Gothic" w:cs="Calibri"/>
          <w:b/>
          <w:i/>
          <w:vertAlign w:val="superscript"/>
          <w:lang w:val="bg-BG"/>
        </w:rPr>
        <w:t xml:space="preserve"> </w:t>
      </w:r>
      <w:r w:rsidR="00B724D3" w:rsidRPr="00D9265F">
        <w:rPr>
          <w:rFonts w:asciiTheme="minorHAnsi" w:hAnsiTheme="minorHAnsi"/>
          <w:color w:val="7F7F7F" w:themeColor="text1" w:themeTint="80"/>
          <w:vertAlign w:val="superscript"/>
          <w:lang w:val="bg-BG"/>
        </w:rPr>
        <w:t>+</w:t>
      </w:r>
      <w:r w:rsidR="00B724D3" w:rsidRPr="00B724D3">
        <w:rPr>
          <w:rFonts w:ascii="MS UI Gothic" w:eastAsia="MS UI Gothic" w:hAnsi="MS UI Gothic" w:cs="Calibri"/>
          <w:b/>
          <w:i/>
          <w:vertAlign w:val="superscript"/>
          <w:lang w:val="bg-BG"/>
        </w:rPr>
        <w:t>Е</w:t>
      </w:r>
      <w:r w:rsidR="00B724D3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 xml:space="preserve">(ако не е само един експерт, експертен съвет) издава или издават императивно </w:t>
      </w:r>
      <w:r w:rsidR="00B724D3" w:rsidRPr="002A2AB3">
        <w:rPr>
          <w:rFonts w:asciiTheme="minorHAnsi" w:hAnsiTheme="minorHAnsi"/>
          <w:i/>
          <w:color w:val="595959" w:themeColor="text1" w:themeTint="A6"/>
          <w:lang w:val="bg-BG"/>
        </w:rPr>
        <w:t>съобщение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 xml:space="preserve"> – заповед, указание, инструкция – надолу до </w:t>
      </w:r>
      <w:r w:rsidR="00B724D3" w:rsidRPr="00B724D3">
        <w:rPr>
          <w:rFonts w:asciiTheme="minorHAnsi" w:hAnsiTheme="minorHAnsi"/>
          <w:lang w:val="bg-BG"/>
        </w:rPr>
        <w:t>нивото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 xml:space="preserve">, на което се случва събитието с участието на </w:t>
      </w:r>
      <w:r w:rsidR="00B724D3" w:rsidRPr="002B64F6">
        <w:rPr>
          <w:rFonts w:ascii="MS UI Gothic" w:eastAsia="MS UI Gothic" w:hAnsi="MS UI Gothic" w:cs="Calibri"/>
          <w:b/>
          <w:i/>
          <w:lang w:val="bg-BG"/>
        </w:rPr>
        <w:t>И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 xml:space="preserve">. </w:t>
      </w:r>
      <w:r w:rsidR="003E0F8F" w:rsidRPr="002A2AB3">
        <w:rPr>
          <w:rFonts w:asciiTheme="minorHAnsi" w:hAnsiTheme="minorHAnsi"/>
          <w:color w:val="595959" w:themeColor="text1" w:themeTint="A6"/>
          <w:lang w:val="bg-BG"/>
        </w:rPr>
        <w:t xml:space="preserve">Тази транслация по йерархията от високо </w:t>
      </w:r>
      <w:r w:rsidR="003E0F8F" w:rsidRPr="003E0F8F">
        <w:rPr>
          <w:rFonts w:asciiTheme="minorHAnsi" w:hAnsiTheme="minorHAnsi"/>
          <w:lang w:val="bg-BG"/>
        </w:rPr>
        <w:t>ниво</w:t>
      </w:r>
      <w:r w:rsidR="003E0F8F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3E0F8F" w:rsidRPr="002A2AB3">
        <w:rPr>
          <w:rFonts w:asciiTheme="minorHAnsi" w:hAnsiTheme="minorHAnsi"/>
          <w:color w:val="595959" w:themeColor="text1" w:themeTint="A6"/>
          <w:lang w:val="bg-BG"/>
        </w:rPr>
        <w:t xml:space="preserve">към по-ниски нива в системата, с която ние оперираме, не става с програмиране на асемблиран език с алгоритми на процеса в супер блокове, както при компютрите. </w:t>
      </w:r>
      <w:r w:rsidR="00D0458E" w:rsidRPr="002A2AB3">
        <w:rPr>
          <w:rFonts w:asciiTheme="minorHAnsi" w:hAnsiTheme="minorHAnsi"/>
          <w:color w:val="595959" w:themeColor="text1" w:themeTint="A6"/>
          <w:lang w:val="bg-BG"/>
        </w:rPr>
        <w:t>Иначе влизаме в капана на едни от най-тежките компютърни програми, в света на софтуеристите, с които отново трябва да минем по същия път на междуличностна комуникация, която се опитваме тук да дешифрираме.</w:t>
      </w:r>
      <w:r w:rsidR="00C65DA4" w:rsidRPr="002A2AB3">
        <w:rPr>
          <w:rFonts w:asciiTheme="minorHAnsi" w:hAnsiTheme="minorHAnsi"/>
          <w:color w:val="595959" w:themeColor="text1" w:themeTint="A6"/>
          <w:lang w:val="bg-BG"/>
        </w:rPr>
        <w:t xml:space="preserve"> Обратното, създали сме програма за цифрова оценка на събития от света, може би най-сложната система от на личностните характеристики, за да избегнем грешките, пораждани от субективните неточности на езиковите комуникации и тази с програма може да работи без специално обучение всеки – политици, финансисти, взимащи важни управленчески решения и най-вече техните експерти – политически и финансови анализатори </w:t>
      </w:r>
      <w:r w:rsidR="00B03C5A" w:rsidRPr="002A2AB3">
        <w:rPr>
          <w:rFonts w:asciiTheme="minorHAnsi" w:hAnsiTheme="minorHAnsi"/>
          <w:color w:val="595959" w:themeColor="text1" w:themeTint="A6"/>
          <w:lang w:val="bg-BG"/>
        </w:rPr>
        <w:t xml:space="preserve">като отново </w:t>
      </w:r>
      <w:r w:rsidR="00C65DA4" w:rsidRPr="002A2AB3">
        <w:rPr>
          <w:rFonts w:asciiTheme="minorHAnsi" w:hAnsiTheme="minorHAnsi"/>
          <w:color w:val="595959" w:themeColor="text1" w:themeTint="A6"/>
          <w:lang w:val="bg-BG"/>
        </w:rPr>
        <w:t xml:space="preserve">подчертавам, с </w:t>
      </w:r>
      <w:r w:rsidR="00D0458E" w:rsidRPr="002A2AB3">
        <w:rPr>
          <w:rFonts w:asciiTheme="minorHAnsi" w:hAnsiTheme="minorHAnsi"/>
          <w:color w:val="595959" w:themeColor="text1" w:themeTint="A6"/>
          <w:lang w:val="bg-BG"/>
        </w:rPr>
        <w:t>използва</w:t>
      </w:r>
      <w:r w:rsidR="00C65DA4" w:rsidRPr="002A2AB3">
        <w:rPr>
          <w:rFonts w:asciiTheme="minorHAnsi" w:hAnsiTheme="minorHAnsi"/>
          <w:color w:val="595959" w:themeColor="text1" w:themeTint="A6"/>
          <w:lang w:val="bg-BG"/>
        </w:rPr>
        <w:t>нето на</w:t>
      </w:r>
      <w:r w:rsidR="00B03C5A" w:rsidRPr="002A2AB3">
        <w:rPr>
          <w:rFonts w:asciiTheme="minorHAnsi" w:hAnsiTheme="minorHAnsi"/>
          <w:color w:val="595959" w:themeColor="text1" w:themeTint="A6"/>
          <w:lang w:val="bg-BG"/>
        </w:rPr>
        <w:t xml:space="preserve"> нормални обикновени думи по нормалния обикновен начин на езиковата комуникация за изразяване на мисълта.</w:t>
      </w:r>
      <w:r w:rsidR="003E0F8F" w:rsidRPr="002A2AB3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 xml:space="preserve">По този начин и единствено така може да се стигне до оптимално решение на проблема </w:t>
      </w:r>
      <w:r w:rsidR="003D725F" w:rsidRPr="002A2AB3">
        <w:rPr>
          <w:rFonts w:asciiTheme="minorHAnsi" w:hAnsiTheme="minorHAnsi"/>
          <w:color w:val="595959" w:themeColor="text1" w:themeTint="A6"/>
          <w:lang w:val="bg-BG"/>
        </w:rPr>
        <w:t xml:space="preserve">според целта на играта </w:t>
      </w:r>
      <w:r w:rsidR="00B724D3" w:rsidRPr="002A2AB3">
        <w:rPr>
          <w:rFonts w:asciiTheme="minorHAnsi" w:hAnsiTheme="minorHAnsi"/>
          <w:color w:val="595959" w:themeColor="text1" w:themeTint="A6"/>
          <w:lang w:val="bg-BG"/>
        </w:rPr>
        <w:t xml:space="preserve">или предсказването му с </w:t>
      </w:r>
      <w:r w:rsidR="003D725F" w:rsidRPr="002A2AB3">
        <w:rPr>
          <w:rFonts w:asciiTheme="minorHAnsi" w:hAnsiTheme="minorHAnsi"/>
          <w:color w:val="595959" w:themeColor="text1" w:themeTint="A6"/>
          <w:lang w:val="bg-BG"/>
        </w:rPr>
        <w:t xml:space="preserve">удовлетворителна достоверност с отклонение 5% - грешката на измерването, както обикновено се нарича в нашата практиката на експерт-анализаторите </w:t>
      </w:r>
      <w:r w:rsidR="003D725F">
        <w:rPr>
          <w:rFonts w:ascii="MS UI Gothic" w:eastAsia="MS UI Gothic" w:hAnsi="MS UI Gothic" w:cs="Calibri"/>
          <w:b/>
          <w:i/>
          <w:lang w:val="bg-BG"/>
        </w:rPr>
        <w:t>Е</w:t>
      </w:r>
      <w:r w:rsidR="003D725F" w:rsidRPr="003D725F">
        <w:rPr>
          <w:rFonts w:asciiTheme="minorHAnsi" w:hAnsiTheme="minorHAnsi"/>
          <w:color w:val="7F7F7F" w:themeColor="text1" w:themeTint="80"/>
          <w:lang w:val="bg-BG"/>
        </w:rPr>
        <w:t>.</w:t>
      </w:r>
    </w:p>
    <w:p w:rsidR="005E0EE9" w:rsidRPr="00C65DA4" w:rsidRDefault="007504B0" w:rsidP="007504B0">
      <w:pPr>
        <w:spacing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И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ма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 xml:space="preserve">един дълбок философски и същевременно прост въпрос на вербалната комуникация: </w:t>
      </w:r>
      <w:r w:rsidRPr="002A2AB3">
        <w:rPr>
          <w:rFonts w:asciiTheme="minorHAnsi" w:hAnsiTheme="minorHAnsi"/>
          <w:i/>
          <w:color w:val="595959" w:themeColor="text1" w:themeTint="A6"/>
          <w:lang w:val="bg-BG"/>
        </w:rPr>
        <w:t xml:space="preserve">Следват ли думите и мислите (чрез които ние описваме персоналните качества и поведението) формалните правила или не? </w:t>
      </w:r>
      <w:r w:rsidRPr="002A2AB3">
        <w:rPr>
          <w:rFonts w:asciiTheme="minorHAnsi" w:hAnsiTheme="minorHAnsi"/>
          <w:color w:val="595959" w:themeColor="text1" w:themeTint="A6"/>
          <w:lang w:val="bg-BG"/>
        </w:rPr>
        <w:t>Отговорът е ние сме чувствителни към „изоморфизма“ като трансформация запазваща информацията.</w:t>
      </w:r>
    </w:p>
    <w:p w:rsidR="00697E53" w:rsidRPr="007A6AEC" w:rsidRDefault="00AE2E38" w:rsidP="000664AD">
      <w:pPr>
        <w:spacing w:before="120" w:line="276" w:lineRule="auto"/>
        <w:ind w:right="-15"/>
        <w:jc w:val="both"/>
        <w:rPr>
          <w:rFonts w:asciiTheme="minorHAnsi" w:hAnsiTheme="minorHAnsi"/>
          <w:color w:val="7F7F7F" w:themeColor="text1" w:themeTint="80"/>
          <w:lang w:val="bg-BG"/>
        </w:rPr>
      </w:pPr>
      <w:r w:rsidRPr="00775232">
        <w:rPr>
          <w:rFonts w:asciiTheme="minorHAnsi" w:hAnsiTheme="minorHAnsi"/>
          <w:b/>
          <w:noProof/>
          <w:color w:val="C00000"/>
          <w:spacing w:val="10"/>
          <w:sz w:val="28"/>
          <w:szCs w:val="28"/>
          <w:lang w:val="bg-BG" w:eastAsia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3BC5D29" wp14:editId="2C4ECD82">
                <wp:simplePos x="0" y="0"/>
                <wp:positionH relativeFrom="margin">
                  <wp:posOffset>3894455</wp:posOffset>
                </wp:positionH>
                <wp:positionV relativeFrom="paragraph">
                  <wp:posOffset>2822575</wp:posOffset>
                </wp:positionV>
                <wp:extent cx="1852295" cy="278130"/>
                <wp:effectExtent l="0" t="0" r="0" b="7620"/>
                <wp:wrapTight wrapText="bothSides">
                  <wp:wrapPolygon edited="0">
                    <wp:start x="0" y="0"/>
                    <wp:lineTo x="0" y="20712"/>
                    <wp:lineTo x="21326" y="20712"/>
                    <wp:lineTo x="21326" y="0"/>
                    <wp:lineTo x="0" y="0"/>
                  </wp:wrapPolygon>
                </wp:wrapTight>
                <wp:docPr id="8" name="Text Box 8">
                  <a:hlinkClick xmlns:a="http://schemas.openxmlformats.org/drawingml/2006/main" r:id="rId14" tooltip="Прочети референцията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1A" w:rsidRPr="00DE361A" w:rsidRDefault="00DE361A" w:rsidP="00DE361A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bg-BG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361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bg-BG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Паралелните хоризонтални линии изглеждат наклонени.</w:t>
                            </w:r>
                            <w:r w:rsidR="00AE2E38" w:rsidRPr="00AE2E38">
                              <w:rPr>
                                <w:rFonts w:asciiTheme="majorHAnsi" w:hAnsiTheme="majorHAnsi"/>
                                <w:color w:val="C00000"/>
                                <w:sz w:val="20"/>
                                <w:szCs w:val="20"/>
                                <w:vertAlign w:val="superscript"/>
                                <w:lang w:val="bg-BG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EE2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href="#Ref" title="Прочети референцията" style="position:absolute;left:0;text-align:left;margin-left:306.65pt;margin-top:222.25pt;width:145.85pt;height:21.9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" o:button="t" fillcolor="#f2f2f2 [3052]" stroked="f" strokeweight=".5pt">
                <v:fill o:detectmouseclick="t"/>
                <v:textbox inset="0,0,0,0">
                  <w:txbxContent>
                    <w:p w:rsidR="00DE361A" w:rsidRPr="00DE361A" w:rsidRDefault="00DE361A" w:rsidP="00DE361A">
                      <w:pPr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  <w:lang w:val="bg-BG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361A">
                        <w:rPr>
                          <w:rFonts w:asciiTheme="majorHAnsi" w:hAnsiTheme="majorHAnsi"/>
                          <w:sz w:val="18"/>
                          <w:szCs w:val="18"/>
                          <w:lang w:val="bg-BG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Паралелните хоризонтални линии изглеждат наклонени.</w:t>
                      </w:r>
                      <w:r w:rsidR="00AE2E38" w:rsidRPr="00AE2E38">
                        <w:rPr>
                          <w:rFonts w:asciiTheme="majorHAnsi" w:hAnsiTheme="majorHAnsi"/>
                          <w:color w:val="C00000"/>
                          <w:sz w:val="20"/>
                          <w:szCs w:val="20"/>
                          <w:vertAlign w:val="superscript"/>
                          <w:lang w:val="bg-BG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8"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75232">
        <w:rPr>
          <w:rFonts w:asciiTheme="minorHAnsi" w:hAnsiTheme="minorHAnsi"/>
          <w:b/>
          <w:noProof/>
          <w:color w:val="C00000"/>
          <w:spacing w:val="10"/>
          <w:sz w:val="28"/>
          <w:szCs w:val="28"/>
          <w:lang w:val="bg-BG" w:eastAsia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drawing>
          <wp:anchor distT="0" distB="0" distL="114300" distR="114300" simplePos="0" relativeHeight="251667456" behindDoc="0" locked="0" layoutInCell="1" allowOverlap="1" wp14:anchorId="662EB603" wp14:editId="29097D5D">
            <wp:simplePos x="0" y="0"/>
            <wp:positionH relativeFrom="margin">
              <wp:posOffset>3892550</wp:posOffset>
            </wp:positionH>
            <wp:positionV relativeFrom="paragraph">
              <wp:posOffset>1589074</wp:posOffset>
            </wp:positionV>
            <wp:extent cx="1870075" cy="12103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fe-wal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8E" w:rsidRPr="002A2AB3">
        <w:rPr>
          <w:rFonts w:asciiTheme="minorHAnsi" w:hAnsiTheme="minorHAnsi"/>
          <w:color w:val="595959" w:themeColor="text1" w:themeTint="A6"/>
          <w:lang w:val="bg-BG"/>
        </w:rPr>
        <w:t xml:space="preserve">Думата „изоморфизъм“ се използва когато комплексни структури могат да бъдат настроени </w:t>
      </w:r>
      <w:r w:rsidR="00D06780" w:rsidRPr="002A2AB3">
        <w:rPr>
          <w:rFonts w:asciiTheme="minorHAnsi" w:hAnsiTheme="minorHAnsi"/>
          <w:color w:val="595959" w:themeColor="text1" w:themeTint="A6"/>
          <w:lang w:val="bg-BG"/>
        </w:rPr>
        <w:t>в зависимост една от друга</w:t>
      </w:r>
      <w:r w:rsidR="001D2B81" w:rsidRPr="002A2AB3">
        <w:rPr>
          <w:rFonts w:asciiTheme="minorHAnsi" w:hAnsiTheme="minorHAnsi"/>
          <w:color w:val="595959" w:themeColor="text1" w:themeTint="A6"/>
          <w:lang w:val="bg-BG"/>
        </w:rPr>
        <w:t xml:space="preserve"> по такъв начин, че </w:t>
      </w:r>
      <w:r w:rsidR="002F678E" w:rsidRPr="002A2AB3">
        <w:rPr>
          <w:rFonts w:asciiTheme="minorHAnsi" w:hAnsiTheme="minorHAnsi"/>
          <w:color w:val="595959" w:themeColor="text1" w:themeTint="A6"/>
          <w:lang w:val="bg-BG"/>
        </w:rPr>
        <w:t>към всяка част от едната структура (описана вербално</w:t>
      </w:r>
      <w:r w:rsidR="00A3028D" w:rsidRPr="002A2AB3">
        <w:rPr>
          <w:rFonts w:asciiTheme="minorHAnsi" w:hAnsiTheme="minorHAnsi"/>
          <w:color w:val="595959" w:themeColor="text1" w:themeTint="A6"/>
          <w:lang w:val="bg-BG"/>
        </w:rPr>
        <w:t xml:space="preserve"> от </w:t>
      </w:r>
      <w:r w:rsidR="00A3028D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2F678E" w:rsidRPr="002A2AB3">
        <w:rPr>
          <w:rFonts w:asciiTheme="minorHAnsi" w:hAnsiTheme="minorHAnsi"/>
          <w:color w:val="595959" w:themeColor="text1" w:themeTint="A6"/>
          <w:lang w:val="bg-BG"/>
        </w:rPr>
        <w:t>) кореспондира част от другата (описана чрез символи</w:t>
      </w:r>
      <w:r w:rsidR="00A3028D" w:rsidRPr="002A2AB3">
        <w:rPr>
          <w:rFonts w:asciiTheme="minorHAnsi" w:hAnsiTheme="minorHAnsi"/>
          <w:color w:val="595959" w:themeColor="text1" w:themeTint="A6"/>
          <w:lang w:val="bg-BG"/>
        </w:rPr>
        <w:t xml:space="preserve"> от </w:t>
      </w:r>
      <w:r w:rsidR="003856A9">
        <w:rPr>
          <w:rFonts w:ascii="MS UI Gothic" w:eastAsia="MS UI Gothic" w:hAnsi="MS UI Gothic" w:cs="Calibri"/>
          <w:b/>
          <w:i/>
          <w:lang w:val="bg-BG"/>
        </w:rPr>
        <w:t>Е</w:t>
      </w:r>
      <w:r w:rsidR="008844F6" w:rsidRPr="002A2AB3">
        <w:rPr>
          <w:rFonts w:asciiTheme="minorHAnsi" w:eastAsia="MS UI Gothic" w:hAnsiTheme="minorHAnsi" w:cs="Calibri"/>
          <w:b/>
          <w:i/>
          <w:color w:val="595959" w:themeColor="text1" w:themeTint="A6"/>
          <w:sz w:val="12"/>
          <w:szCs w:val="12"/>
        </w:rPr>
        <w:t> </w:t>
      </w:r>
      <w:r w:rsidR="002F678E" w:rsidRPr="002A2AB3">
        <w:rPr>
          <w:rFonts w:asciiTheme="minorHAnsi" w:hAnsiTheme="minorHAnsi"/>
          <w:color w:val="595959" w:themeColor="text1" w:themeTint="A6"/>
          <w:lang w:val="bg-BG"/>
        </w:rPr>
        <w:t>)</w:t>
      </w:r>
      <w:r w:rsidR="00BE57C5" w:rsidRPr="002A2AB3">
        <w:rPr>
          <w:rFonts w:asciiTheme="minorHAnsi" w:hAnsiTheme="minorHAnsi"/>
          <w:color w:val="595959" w:themeColor="text1" w:themeTint="A6"/>
          <w:lang w:val="bg-BG"/>
        </w:rPr>
        <w:t>, където „кореспондира“ означава, че двете части играят подобни роли в съответните структури</w:t>
      </w:r>
      <w:r w:rsidR="00811971" w:rsidRPr="002A2AB3">
        <w:rPr>
          <w:rStyle w:val="EndnoteReference"/>
          <w:rFonts w:asciiTheme="minorHAnsi" w:hAnsiTheme="minorHAnsi"/>
          <w:b/>
          <w:color w:val="595959" w:themeColor="text1" w:themeTint="A6"/>
          <w:lang w:val="bg-BG"/>
        </w:rPr>
        <w:endnoteReference w:id="2"/>
      </w:r>
      <w:r w:rsidR="009F6F6E" w:rsidRPr="002A2AB3">
        <w:rPr>
          <w:rFonts w:asciiTheme="minorHAnsi" w:hAnsiTheme="minorHAnsi"/>
          <w:color w:val="595959" w:themeColor="text1" w:themeTint="A6"/>
          <w:lang w:val="bg-BG"/>
        </w:rPr>
        <w:t xml:space="preserve">. Даже </w:t>
      </w:r>
      <w:r w:rsidR="0056178B" w:rsidRPr="002A2AB3">
        <w:rPr>
          <w:rFonts w:asciiTheme="minorHAnsi" w:hAnsiTheme="minorHAnsi"/>
          <w:color w:val="595959" w:themeColor="text1" w:themeTint="A6"/>
          <w:lang w:val="bg-BG"/>
        </w:rPr>
        <w:t xml:space="preserve">една нагледна презентация с фигура или картина често може да създаде невярна представа, една илюзия, като тази. </w:t>
      </w:r>
      <w:r w:rsidR="00BE57C5" w:rsidRPr="002A2AB3">
        <w:rPr>
          <w:rFonts w:asciiTheme="minorHAnsi" w:hAnsiTheme="minorHAnsi"/>
          <w:color w:val="595959" w:themeColor="text1" w:themeTint="A6"/>
          <w:lang w:val="bg-BG"/>
        </w:rPr>
        <w:t xml:space="preserve">До толкова, колкото само математици и анализатори от една страна и участници в значими събития от друга страна са консуматори на </w:t>
      </w:r>
      <w:r w:rsidR="00BE57C5" w:rsidRPr="00BE57C5">
        <w:rPr>
          <w:rFonts w:asciiTheme="minorHAnsi" w:hAnsiTheme="minorHAnsi"/>
          <w:lang w:val="bg-BG"/>
        </w:rPr>
        <w:t>формални системи</w:t>
      </w:r>
      <w:r w:rsidR="00BE57C5" w:rsidRPr="002A2AB3">
        <w:rPr>
          <w:rFonts w:asciiTheme="minorHAnsi" w:hAnsiTheme="minorHAnsi"/>
          <w:color w:val="595959" w:themeColor="text1" w:themeTint="A6"/>
          <w:lang w:val="bg-BG"/>
        </w:rPr>
        <w:t xml:space="preserve">, идеята на хората е да конструират и анализират съответни </w:t>
      </w:r>
      <w:r w:rsidR="00BE57C5" w:rsidRPr="00BE57C5">
        <w:rPr>
          <w:rFonts w:asciiTheme="minorHAnsi" w:hAnsiTheme="minorHAnsi"/>
          <w:lang w:val="bg-BG"/>
        </w:rPr>
        <w:t>формални системи</w:t>
      </w:r>
      <w:r w:rsidR="00BE57C5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E57C5" w:rsidRPr="002A2AB3">
        <w:rPr>
          <w:rFonts w:asciiTheme="minorHAnsi" w:hAnsiTheme="minorHAnsi"/>
          <w:color w:val="595959" w:themeColor="text1" w:themeTint="A6"/>
          <w:lang w:val="bg-BG"/>
        </w:rPr>
        <w:t xml:space="preserve">, чиито правила и аксиоми представяни чрез символи отразяват някаква част от реалността на Света, в който съществуваме.  Ние можем да изберем „чувство“ на базата на изоморфизъм между структурите на системата и събития, в които сме участници. Тогава въпросът е: </w:t>
      </w:r>
      <w:r w:rsidR="00926F82" w:rsidRPr="002A2AB3">
        <w:rPr>
          <w:rFonts w:asciiTheme="minorHAnsi" w:hAnsiTheme="minorHAnsi"/>
          <w:i/>
          <w:color w:val="595959" w:themeColor="text1" w:themeTint="A6"/>
          <w:lang w:val="bg-BG"/>
        </w:rPr>
        <w:t>може ли цялата реалност да се опише и превърне във</w:t>
      </w:r>
      <w:r w:rsidR="00926F82">
        <w:rPr>
          <w:rFonts w:asciiTheme="minorHAnsi" w:hAnsiTheme="minorHAnsi"/>
          <w:i/>
          <w:color w:val="7F7F7F" w:themeColor="text1" w:themeTint="80"/>
          <w:lang w:val="bg-BG"/>
        </w:rPr>
        <w:t xml:space="preserve"> </w:t>
      </w:r>
      <w:r w:rsidR="00926F82" w:rsidRPr="00926F82">
        <w:rPr>
          <w:rFonts w:asciiTheme="minorHAnsi" w:hAnsiTheme="minorHAnsi"/>
          <w:i/>
          <w:lang w:val="bg-BG"/>
        </w:rPr>
        <w:t>формална система</w:t>
      </w:r>
      <w:r w:rsidR="00926F82" w:rsidRPr="002A2AB3">
        <w:rPr>
          <w:rFonts w:asciiTheme="minorHAnsi" w:hAnsiTheme="minorHAnsi"/>
          <w:i/>
          <w:color w:val="595959" w:themeColor="text1" w:themeTint="A6"/>
          <w:lang w:val="bg-BG"/>
        </w:rPr>
        <w:t>?</w:t>
      </w:r>
      <w:r w:rsidR="00C80E50" w:rsidRPr="002A2AB3">
        <w:rPr>
          <w:rFonts w:asciiTheme="minorHAnsi" w:hAnsiTheme="minorHAnsi"/>
          <w:i/>
          <w:color w:val="595959" w:themeColor="text1" w:themeTint="A6"/>
          <w:lang w:val="bg-BG"/>
        </w:rPr>
        <w:t xml:space="preserve"> </w:t>
      </w:r>
      <w:r w:rsidR="00C80E50" w:rsidRPr="002A2AB3">
        <w:rPr>
          <w:rFonts w:asciiTheme="minorHAnsi" w:hAnsiTheme="minorHAnsi"/>
          <w:color w:val="595959" w:themeColor="text1" w:themeTint="A6"/>
          <w:lang w:val="bg-BG"/>
        </w:rPr>
        <w:t>Изобщо, колкото по-комплициран е изоморфизма, повече хардуер и софтуер е нужен; оценката на качествата на</w:t>
      </w:r>
      <w:r w:rsidR="00671143" w:rsidRPr="002A2AB3">
        <w:rPr>
          <w:rFonts w:asciiTheme="minorHAnsi" w:hAnsiTheme="minorHAnsi"/>
          <w:color w:val="595959" w:themeColor="text1" w:themeTint="A6"/>
          <w:lang w:val="bg-BG"/>
        </w:rPr>
        <w:t xml:space="preserve"> индивида </w:t>
      </w:r>
      <w:r w:rsidR="00671143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671143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671143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proofErr w:type="spellStart"/>
      <w:r w:rsidR="00C80E50" w:rsidRPr="002A2AB3">
        <w:rPr>
          <w:rFonts w:asciiTheme="minorHAnsi" w:hAnsiTheme="minorHAnsi"/>
          <w:color w:val="595959" w:themeColor="text1" w:themeTint="A6"/>
          <w:lang w:val="bg-BG"/>
        </w:rPr>
        <w:t>и</w:t>
      </w:r>
      <w:proofErr w:type="spellEnd"/>
      <w:r w:rsidR="00C80E50" w:rsidRPr="002A2AB3">
        <w:rPr>
          <w:rFonts w:asciiTheme="minorHAnsi" w:hAnsiTheme="minorHAnsi"/>
          <w:color w:val="595959" w:themeColor="text1" w:themeTint="A6"/>
          <w:lang w:val="bg-BG"/>
        </w:rPr>
        <w:t xml:space="preserve"> енергийно-информационният модел на реалността на Света ще бъде по-пълен. Нашата цел е да видим значението без да гледаме или търсим </w:t>
      </w:r>
      <w:r w:rsidR="00F241FE" w:rsidRPr="002A2AB3">
        <w:rPr>
          <w:rFonts w:asciiTheme="minorHAnsi" w:hAnsiTheme="minorHAnsi"/>
          <w:color w:val="595959" w:themeColor="text1" w:themeTint="A6"/>
          <w:lang w:val="bg-BG"/>
        </w:rPr>
        <w:t>изоморфизма</w:t>
      </w:r>
      <w:r w:rsidR="00C80E50" w:rsidRPr="002A2AB3">
        <w:rPr>
          <w:rFonts w:asciiTheme="minorHAnsi" w:hAnsiTheme="minorHAnsi"/>
          <w:color w:val="595959" w:themeColor="text1" w:themeTint="A6"/>
          <w:lang w:val="bg-BG"/>
        </w:rPr>
        <w:t xml:space="preserve">. </w:t>
      </w:r>
      <w:r w:rsidR="00F241FE" w:rsidRPr="002A2AB3">
        <w:rPr>
          <w:rFonts w:asciiTheme="minorHAnsi" w:hAnsiTheme="minorHAnsi"/>
          <w:color w:val="595959" w:themeColor="text1" w:themeTint="A6"/>
          <w:lang w:val="bg-BG"/>
        </w:rPr>
        <w:t xml:space="preserve">Така когато описваме грешките в поведението на </w:t>
      </w:r>
      <w:r w:rsidR="00671143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671143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671143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F241FE" w:rsidRPr="002A2AB3">
        <w:rPr>
          <w:rFonts w:asciiTheme="minorHAnsi" w:hAnsiTheme="minorHAnsi"/>
          <w:color w:val="595959" w:themeColor="text1" w:themeTint="A6"/>
          <w:lang w:val="bg-BG"/>
        </w:rPr>
        <w:t xml:space="preserve">всяка използвана дума носи някакво значение за нас, което ни </w:t>
      </w:r>
      <w:r w:rsidR="00B3729C" w:rsidRPr="002A2AB3">
        <w:rPr>
          <w:rFonts w:asciiTheme="minorHAnsi" w:hAnsiTheme="minorHAnsi"/>
          <w:color w:val="595959" w:themeColor="text1" w:themeTint="A6"/>
          <w:lang w:val="bg-BG"/>
        </w:rPr>
        <w:t>направлява</w:t>
      </w:r>
      <w:r w:rsidR="00F241FE" w:rsidRPr="002A2AB3">
        <w:rPr>
          <w:rFonts w:asciiTheme="minorHAnsi" w:hAnsiTheme="minorHAnsi"/>
          <w:color w:val="595959" w:themeColor="text1" w:themeTint="A6"/>
          <w:lang w:val="bg-BG"/>
        </w:rPr>
        <w:t xml:space="preserve"> в </w:t>
      </w:r>
      <w:r w:rsidR="00B3729C" w:rsidRPr="002A2AB3">
        <w:rPr>
          <w:rFonts w:asciiTheme="minorHAnsi" w:hAnsiTheme="minorHAnsi"/>
          <w:color w:val="595959" w:themeColor="text1" w:themeTint="A6"/>
          <w:lang w:val="bg-BG"/>
        </w:rPr>
        <w:t>употребата ѝ</w:t>
      </w:r>
      <w:r w:rsidR="00F241FE" w:rsidRPr="002A2AB3">
        <w:rPr>
          <w:rFonts w:asciiTheme="minorHAnsi" w:hAnsiTheme="minorHAnsi"/>
          <w:color w:val="595959" w:themeColor="text1" w:themeTint="A6"/>
          <w:lang w:val="bg-BG"/>
        </w:rPr>
        <w:t>. Колкото по-обикновена е дума</w:t>
      </w:r>
      <w:r w:rsidR="00B3729C" w:rsidRPr="002A2AB3">
        <w:rPr>
          <w:rFonts w:asciiTheme="minorHAnsi" w:hAnsiTheme="minorHAnsi"/>
          <w:color w:val="595959" w:themeColor="text1" w:themeTint="A6"/>
          <w:lang w:val="bg-BG"/>
        </w:rPr>
        <w:t>та</w:t>
      </w:r>
      <w:r w:rsidR="00F241FE" w:rsidRPr="002A2AB3">
        <w:rPr>
          <w:rFonts w:asciiTheme="minorHAnsi" w:hAnsiTheme="minorHAnsi"/>
          <w:color w:val="595959" w:themeColor="text1" w:themeTint="A6"/>
          <w:lang w:val="bg-BG"/>
        </w:rPr>
        <w:t xml:space="preserve">, толкова повече асоциации предизвиква </w:t>
      </w:r>
      <w:r w:rsidR="00B3729C" w:rsidRPr="002A2AB3">
        <w:rPr>
          <w:rFonts w:asciiTheme="minorHAnsi" w:hAnsiTheme="minorHAnsi"/>
          <w:color w:val="595959" w:themeColor="text1" w:themeTint="A6"/>
          <w:lang w:val="bg-BG"/>
        </w:rPr>
        <w:t xml:space="preserve">тя у нас и толкова </w:t>
      </w:r>
      <w:r w:rsidR="00F241FE" w:rsidRPr="002A2AB3">
        <w:rPr>
          <w:rFonts w:asciiTheme="minorHAnsi" w:hAnsiTheme="minorHAnsi"/>
          <w:color w:val="595959" w:themeColor="text1" w:themeTint="A6"/>
          <w:lang w:val="bg-BG"/>
        </w:rPr>
        <w:t>по-вкоренено е значение</w:t>
      </w:r>
      <w:r w:rsidR="00B3729C" w:rsidRPr="002A2AB3">
        <w:rPr>
          <w:rFonts w:asciiTheme="minorHAnsi" w:hAnsiTheme="minorHAnsi"/>
          <w:color w:val="595959" w:themeColor="text1" w:themeTint="A6"/>
          <w:lang w:val="bg-BG"/>
        </w:rPr>
        <w:t>то ѝ</w:t>
      </w:r>
      <w:r w:rsidR="00F241FE" w:rsidRPr="002A2AB3">
        <w:rPr>
          <w:rFonts w:asciiTheme="minorHAnsi" w:hAnsiTheme="minorHAnsi"/>
          <w:color w:val="595959" w:themeColor="text1" w:themeTint="A6"/>
          <w:lang w:val="bg-BG"/>
        </w:rPr>
        <w:t xml:space="preserve">. Така </w:t>
      </w:r>
      <w:r w:rsidR="00B3729C" w:rsidRPr="002A2AB3">
        <w:rPr>
          <w:rFonts w:asciiTheme="minorHAnsi" w:hAnsiTheme="minorHAnsi"/>
          <w:color w:val="595959" w:themeColor="text1" w:themeTint="A6"/>
          <w:lang w:val="bg-BG"/>
        </w:rPr>
        <w:t xml:space="preserve">тя става ясна и прави по-приемлив нашия стил на лингвистичното описание на </w:t>
      </w:r>
      <w:r w:rsidR="00B3729C" w:rsidRPr="00671143">
        <w:rPr>
          <w:rFonts w:asciiTheme="minorHAnsi" w:hAnsiTheme="minorHAnsi"/>
          <w:lang w:val="bg-BG"/>
        </w:rPr>
        <w:t>формалната система</w:t>
      </w:r>
      <w:r w:rsidR="00B3729C" w:rsidRPr="002A2AB3">
        <w:rPr>
          <w:rFonts w:asciiTheme="minorHAnsi" w:hAnsiTheme="minorHAnsi"/>
          <w:color w:val="595959" w:themeColor="text1" w:themeTint="A6"/>
          <w:lang w:val="bg-BG"/>
        </w:rPr>
        <w:t>, всяко</w:t>
      </w:r>
      <w:r w:rsidR="00B3729C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3729C" w:rsidRPr="00671143">
        <w:rPr>
          <w:rFonts w:asciiTheme="minorHAnsi" w:hAnsiTheme="minorHAnsi"/>
          <w:lang w:val="bg-BG"/>
        </w:rPr>
        <w:t>ниво</w:t>
      </w:r>
      <w:r w:rsidR="00B3729C">
        <w:rPr>
          <w:rFonts w:asciiTheme="minorHAnsi" w:hAnsiTheme="minorHAnsi"/>
          <w:color w:val="7F7F7F" w:themeColor="text1" w:themeTint="80"/>
          <w:lang w:val="bg-BG"/>
        </w:rPr>
        <w:t xml:space="preserve"> от структурата на управление на системата, представена </w:t>
      </w:r>
      <w:r w:rsidR="007A6AEC">
        <w:rPr>
          <w:rFonts w:asciiTheme="minorHAnsi" w:hAnsiTheme="minorHAnsi"/>
          <w:color w:val="7F7F7F" w:themeColor="text1" w:themeTint="80"/>
          <w:lang w:val="bg-BG"/>
        </w:rPr>
        <w:t xml:space="preserve">със символите и техните таблични </w:t>
      </w:r>
      <w:r w:rsidR="007A6AEC">
        <w:rPr>
          <w:rFonts w:asciiTheme="minorHAnsi" w:hAnsiTheme="minorHAnsi"/>
          <w:color w:val="7F7F7F" w:themeColor="text1" w:themeTint="80"/>
        </w:rPr>
        <w:t>Microsoft</w:t>
      </w:r>
      <w:r w:rsidR="007A6AEC" w:rsidRPr="007A6AEC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7A6AEC">
        <w:rPr>
          <w:rFonts w:asciiTheme="minorHAnsi" w:hAnsiTheme="minorHAnsi"/>
          <w:color w:val="7F7F7F" w:themeColor="text1" w:themeTint="80"/>
        </w:rPr>
        <w:t>Excel</w:t>
      </w:r>
      <w:r w:rsidR="007A6AEC" w:rsidRPr="007A6AEC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7A6AEC">
        <w:rPr>
          <w:rFonts w:asciiTheme="minorHAnsi" w:hAnsiTheme="minorHAnsi"/>
          <w:color w:val="7F7F7F" w:themeColor="text1" w:themeTint="80"/>
          <w:lang w:val="bg-BG"/>
        </w:rPr>
        <w:t>интерпретации</w:t>
      </w:r>
      <w:r w:rsidR="00EE145B" w:rsidRPr="007A6AEC">
        <w:rPr>
          <w:rFonts w:asciiTheme="minorHAnsi" w:hAnsiTheme="minorHAnsi"/>
          <w:color w:val="7F7F7F" w:themeColor="text1" w:themeTint="80"/>
          <w:lang w:val="bg-BG"/>
        </w:rPr>
        <w:t>.</w:t>
      </w:r>
      <w:r w:rsidR="00885778">
        <w:rPr>
          <w:rStyle w:val="FootnoteReference"/>
          <w:rFonts w:asciiTheme="minorHAnsi" w:hAnsiTheme="minorHAnsi"/>
          <w:color w:val="7F7F7F" w:themeColor="text1" w:themeTint="80"/>
        </w:rPr>
        <w:footnoteReference w:id="3"/>
      </w:r>
    </w:p>
    <w:p w:rsidR="007A6AEC" w:rsidRPr="00CC6D98" w:rsidRDefault="007A6AEC" w:rsidP="006D38CC">
      <w:pPr>
        <w:spacing w:before="12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</w:t>
      </w:r>
      <w:r w:rsidR="0081634A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аблягаме върху 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факта</w:t>
      </w:r>
      <w:r w:rsidR="00D04745" w:rsidRPr="00D04745">
        <w:rPr>
          <w:rFonts w:asciiTheme="minorHAnsi" w:hAnsiTheme="minorHAnsi"/>
          <w:color w:val="7F7F7F" w:themeColor="text1" w:themeTint="80"/>
          <w:lang w:val="bg-BG"/>
        </w:rPr>
        <w:t>, че</w:t>
      </w:r>
      <w:r w:rsidR="00D04745">
        <w:rPr>
          <w:rFonts w:asciiTheme="minorHAnsi" w:hAnsiTheme="minorHAnsi"/>
          <w:color w:val="7F7F7F" w:themeColor="text1" w:themeTint="80"/>
          <w:lang w:val="bg-BG"/>
        </w:rPr>
        <w:t xml:space="preserve"> за да </w:t>
      </w:r>
      <w:r w:rsidR="00E81501">
        <w:rPr>
          <w:rFonts w:asciiTheme="minorHAnsi" w:hAnsiTheme="minorHAnsi"/>
          <w:color w:val="7F7F7F" w:themeColor="text1" w:themeTint="80"/>
          <w:lang w:val="bg-BG"/>
        </w:rPr>
        <w:t>бъде</w:t>
      </w:r>
      <w:r w:rsidR="00D04745">
        <w:rPr>
          <w:rFonts w:asciiTheme="minorHAnsi" w:hAnsiTheme="minorHAnsi"/>
          <w:color w:val="7F7F7F" w:themeColor="text1" w:themeTint="80"/>
          <w:lang w:val="bg-BG"/>
        </w:rPr>
        <w:t xml:space="preserve"> една интерпретирана </w:t>
      </w:r>
      <w:r w:rsidR="00D04745" w:rsidRPr="00E81501">
        <w:rPr>
          <w:rFonts w:asciiTheme="minorHAnsi" w:hAnsiTheme="minorHAnsi"/>
          <w:lang w:val="bg-BG"/>
        </w:rPr>
        <w:t>фор</w:t>
      </w:r>
      <w:r w:rsidR="00F81862" w:rsidRPr="00E81501">
        <w:rPr>
          <w:rFonts w:asciiTheme="minorHAnsi" w:hAnsiTheme="minorHAnsi"/>
          <w:lang w:val="bg-BG"/>
        </w:rPr>
        <w:t>мална система</w:t>
      </w:r>
      <w:r w:rsidR="00E81501">
        <w:rPr>
          <w:rFonts w:asciiTheme="minorHAnsi" w:hAnsiTheme="minorHAnsi"/>
          <w:color w:val="7F7F7F" w:themeColor="text1" w:themeTint="80"/>
          <w:lang w:val="bg-BG"/>
        </w:rPr>
        <w:t>,</w:t>
      </w:r>
      <w:r w:rsidR="00F81862">
        <w:rPr>
          <w:rFonts w:asciiTheme="minorHAnsi" w:hAnsiTheme="minorHAnsi"/>
          <w:color w:val="7F7F7F" w:themeColor="text1" w:themeTint="80"/>
          <w:lang w:val="bg-BG"/>
        </w:rPr>
        <w:t xml:space="preserve"> на което и да е йерархическо </w:t>
      </w:r>
      <w:r w:rsidR="00F81862" w:rsidRPr="00E81501">
        <w:rPr>
          <w:rFonts w:asciiTheme="minorHAnsi" w:hAnsiTheme="minorHAnsi"/>
          <w:lang w:val="bg-BG"/>
        </w:rPr>
        <w:t>ниво</w:t>
      </w:r>
      <w:r w:rsidR="00E81501">
        <w:rPr>
          <w:rFonts w:asciiTheme="minorHAnsi" w:hAnsiTheme="minorHAnsi"/>
          <w:color w:val="7F7F7F" w:themeColor="text1" w:themeTint="80"/>
          <w:lang w:val="bg-BG"/>
        </w:rPr>
        <w:t>,</w:t>
      </w:r>
      <w:r w:rsidR="00F81862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F81862" w:rsidRPr="00811CE1">
        <w:rPr>
          <w:rFonts w:asciiTheme="minorHAnsi" w:hAnsiTheme="minorHAnsi"/>
          <w:i/>
          <w:color w:val="7F7F7F" w:themeColor="text1" w:themeTint="80"/>
          <w:lang w:val="bg-BG"/>
        </w:rPr>
        <w:t>вътрешно</w:t>
      </w:r>
      <w:r w:rsidR="00F81862">
        <w:rPr>
          <w:rFonts w:asciiTheme="minorHAnsi" w:hAnsiTheme="minorHAnsi"/>
          <w:color w:val="7F7F7F" w:themeColor="text1" w:themeTint="80"/>
          <w:lang w:val="bg-BG"/>
        </w:rPr>
        <w:t xml:space="preserve"> иманентна </w:t>
      </w:r>
      <w:r w:rsidR="00E81501">
        <w:rPr>
          <w:rFonts w:asciiTheme="minorHAnsi" w:hAnsiTheme="minorHAnsi"/>
          <w:color w:val="7F7F7F" w:themeColor="text1" w:themeTint="80"/>
          <w:lang w:val="bg-BG"/>
        </w:rPr>
        <w:t>непротиворечива</w:t>
      </w:r>
      <w:r w:rsidR="00811CE1" w:rsidRPr="00811CE1">
        <w:rPr>
          <w:rFonts w:asciiTheme="minorHAnsi" w:hAnsiTheme="minorHAnsi"/>
          <w:color w:val="7F7F7F" w:themeColor="text1" w:themeTint="80"/>
          <w:lang w:val="bg-BG"/>
        </w:rPr>
        <w:t>,</w:t>
      </w:r>
      <w:r w:rsidR="00E81501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F81862">
        <w:rPr>
          <w:rFonts w:asciiTheme="minorHAnsi" w:hAnsiTheme="minorHAnsi"/>
          <w:color w:val="7F7F7F" w:themeColor="text1" w:themeTint="80"/>
          <w:lang w:val="bg-BG"/>
        </w:rPr>
        <w:t xml:space="preserve">трябва да има </w:t>
      </w:r>
      <w:r w:rsidR="00E81501">
        <w:rPr>
          <w:rFonts w:asciiTheme="minorHAnsi" w:hAnsiTheme="minorHAnsi"/>
          <w:color w:val="7F7F7F" w:themeColor="text1" w:themeTint="80"/>
          <w:lang w:val="bg-BG"/>
        </w:rPr>
        <w:t xml:space="preserve">някакъв </w:t>
      </w:r>
      <w:r w:rsidR="00E81501">
        <w:rPr>
          <w:rFonts w:asciiTheme="minorHAnsi" w:hAnsiTheme="minorHAnsi"/>
          <w:i/>
          <w:color w:val="7F7F7F" w:themeColor="text1" w:themeTint="80"/>
          <w:lang w:val="bg-BG"/>
        </w:rPr>
        <w:t>въобразим</w:t>
      </w:r>
      <w:r w:rsidR="00E81501">
        <w:rPr>
          <w:rFonts w:asciiTheme="minorHAnsi" w:hAnsiTheme="minorHAnsi"/>
          <w:color w:val="7F7F7F" w:themeColor="text1" w:themeTint="80"/>
          <w:lang w:val="bg-BG"/>
        </w:rPr>
        <w:t xml:space="preserve"> свят – тоест свят с единственото ограничение математиката и логиката в него да</w:t>
      </w:r>
      <w:r w:rsidR="0081634A">
        <w:rPr>
          <w:rFonts w:asciiTheme="minorHAnsi" w:hAnsiTheme="minorHAnsi"/>
          <w:color w:val="7F7F7F" w:themeColor="text1" w:themeTint="80"/>
          <w:lang w:val="bg-BG"/>
        </w:rPr>
        <w:t xml:space="preserve"> са същите като в нашия свят, </w:t>
      </w:r>
      <w:bookmarkStart w:id="5" w:name="_GoBack"/>
      <w:bookmarkEnd w:id="5"/>
      <w:r w:rsidR="00E81501">
        <w:rPr>
          <w:rFonts w:asciiTheme="minorHAnsi" w:hAnsiTheme="minorHAnsi"/>
          <w:color w:val="7F7F7F" w:themeColor="text1" w:themeTint="80"/>
          <w:lang w:val="bg-BG"/>
        </w:rPr>
        <w:t xml:space="preserve">в който всички интерпретации да се получават истинни. И така, </w:t>
      </w:r>
      <w:r w:rsidR="00E81501" w:rsidRPr="00215E82">
        <w:rPr>
          <w:rFonts w:asciiTheme="minorHAnsi" w:hAnsiTheme="minorHAnsi"/>
          <w:color w:val="7F7F7F" w:themeColor="text1" w:themeTint="80"/>
          <w:lang w:val="bg-BG"/>
        </w:rPr>
        <w:t>когато</w:t>
      </w:r>
      <w:r w:rsidR="00E81501" w:rsidRPr="00215E82">
        <w:rPr>
          <w:rFonts w:asciiTheme="minorHAnsi" w:hAnsiTheme="minorHAnsi"/>
          <w:color w:val="244061" w:themeColor="accent1" w:themeShade="80"/>
          <w:lang w:val="bg-BG"/>
        </w:rPr>
        <w:t xml:space="preserve"> </w:t>
      </w:r>
      <w:r w:rsidR="00E81501" w:rsidRPr="00215E82">
        <w:rPr>
          <w:rFonts w:asciiTheme="minorHAnsi" w:hAnsiTheme="minorHAnsi"/>
          <w:color w:val="7F7F7F" w:themeColor="text1" w:themeTint="80"/>
          <w:lang w:val="bg-BG"/>
        </w:rPr>
        <w:t>правим</w:t>
      </w:r>
      <w:r w:rsidR="00E81501" w:rsidRPr="00215E82">
        <w:rPr>
          <w:rFonts w:asciiTheme="minorHAnsi" w:hAnsiTheme="minorHAnsi"/>
          <w:color w:val="244061" w:themeColor="accent1" w:themeShade="80"/>
          <w:lang w:val="bg-BG"/>
        </w:rPr>
        <w:t xml:space="preserve"> интерпретация на събития за да оценим поведението на изследван и</w:t>
      </w:r>
      <w:r w:rsidR="00321D30" w:rsidRPr="00215E82">
        <w:rPr>
          <w:rFonts w:asciiTheme="minorHAnsi" w:hAnsiTheme="minorHAnsi"/>
          <w:color w:val="244061" w:themeColor="accent1" w:themeShade="80"/>
          <w:lang w:val="bg-BG"/>
        </w:rPr>
        <w:t>ндивид</w:t>
      </w:r>
      <w:r w:rsidR="00671143">
        <w:rPr>
          <w:rFonts w:asciiTheme="minorHAnsi" w:hAnsiTheme="minorHAnsi"/>
          <w:color w:val="244061" w:themeColor="accent1" w:themeShade="80"/>
          <w:lang w:val="bg-BG"/>
        </w:rPr>
        <w:t xml:space="preserve"> </w:t>
      </w:r>
      <w:r w:rsidR="00671143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671143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321D30" w:rsidRPr="00215E82">
        <w:rPr>
          <w:rFonts w:asciiTheme="minorHAnsi" w:hAnsiTheme="minorHAnsi"/>
          <w:color w:val="244061" w:themeColor="accent1" w:themeShade="80"/>
          <w:lang w:val="bg-BG"/>
        </w:rPr>
        <w:t>, участник в те</w:t>
      </w:r>
      <w:r w:rsidR="00E81501" w:rsidRPr="00215E82">
        <w:rPr>
          <w:rFonts w:asciiTheme="minorHAnsi" w:hAnsiTheme="minorHAnsi"/>
          <w:color w:val="244061" w:themeColor="accent1" w:themeShade="80"/>
          <w:lang w:val="bg-BG"/>
        </w:rPr>
        <w:t>зи с</w:t>
      </w:r>
      <w:r w:rsidR="00321D30" w:rsidRPr="00215E82">
        <w:rPr>
          <w:rFonts w:asciiTheme="minorHAnsi" w:hAnsiTheme="minorHAnsi"/>
          <w:color w:val="244061" w:themeColor="accent1" w:themeShade="80"/>
          <w:lang w:val="bg-BG"/>
        </w:rPr>
        <w:t>ъбити</w:t>
      </w:r>
      <w:r w:rsidR="00E81501" w:rsidRPr="00215E82">
        <w:rPr>
          <w:rFonts w:asciiTheme="minorHAnsi" w:hAnsiTheme="minorHAnsi"/>
          <w:color w:val="244061" w:themeColor="accent1" w:themeShade="80"/>
          <w:lang w:val="bg-BG"/>
        </w:rPr>
        <w:t>я</w:t>
      </w:r>
      <w:r w:rsidR="00321D30">
        <w:rPr>
          <w:rFonts w:asciiTheme="minorHAnsi" w:hAnsiTheme="minorHAnsi"/>
          <w:color w:val="4F6228" w:themeColor="accent3" w:themeShade="80"/>
          <w:lang w:val="bg-BG"/>
        </w:rPr>
        <w:t>;</w:t>
      </w:r>
      <w:r w:rsidR="00321D30" w:rsidRPr="00321D30">
        <w:rPr>
          <w:rFonts w:asciiTheme="minorHAnsi" w:hAnsiTheme="minorHAnsi"/>
          <w:color w:val="4F6228" w:themeColor="accent3" w:themeShade="80"/>
          <w:lang w:val="bg-BG"/>
        </w:rPr>
        <w:t xml:space="preserve"> </w:t>
      </w:r>
      <w:r w:rsidR="00321D30">
        <w:rPr>
          <w:rFonts w:asciiTheme="minorHAnsi" w:hAnsiTheme="minorHAnsi"/>
          <w:color w:val="7F7F7F" w:themeColor="text1" w:themeTint="80"/>
          <w:lang w:val="bg-BG"/>
        </w:rPr>
        <w:t>и когато</w:t>
      </w:r>
      <w:r w:rsidR="00321D30" w:rsidRPr="0081634A">
        <w:rPr>
          <w:rFonts w:asciiTheme="minorHAnsi" w:hAnsiTheme="minorHAnsi"/>
          <w:color w:val="7F7F7F" w:themeColor="text1" w:themeTint="80"/>
          <w:sz w:val="16"/>
          <w:szCs w:val="16"/>
          <w:lang w:val="bg-BG"/>
        </w:rPr>
        <w:t xml:space="preserve"> </w:t>
      </w:r>
      <w:r w:rsidR="00671143">
        <w:rPr>
          <w:rFonts w:ascii="MS UI Gothic" w:eastAsia="MS UI Gothic" w:hAnsi="MS UI Gothic" w:cs="Calibri"/>
          <w:b/>
          <w:i/>
          <w:lang w:val="bg-BG"/>
        </w:rPr>
        <w:t>Е</w:t>
      </w:r>
      <w:r w:rsidR="00671143">
        <w:rPr>
          <w:rFonts w:asciiTheme="minorHAnsi" w:hAnsiTheme="minorHAnsi"/>
          <w:color w:val="7F7F7F" w:themeColor="text1" w:themeTint="80"/>
          <w:lang w:val="bg-BG"/>
        </w:rPr>
        <w:t xml:space="preserve"> задава</w:t>
      </w:r>
      <w:r w:rsidR="00321D30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321D30" w:rsidRPr="00215E82">
        <w:rPr>
          <w:rFonts w:asciiTheme="minorHAnsi" w:hAnsiTheme="minorHAnsi"/>
          <w:color w:val="4F6228" w:themeColor="accent3" w:themeShade="80"/>
          <w:lang w:val="bg-BG"/>
        </w:rPr>
        <w:t>желани стойности на отделни качествени характеристики внушавайки коригирано поведение на</w:t>
      </w:r>
      <w:r w:rsidR="00321D30" w:rsidRPr="0081634A">
        <w:rPr>
          <w:rFonts w:asciiTheme="minorHAnsi" w:hAnsiTheme="minorHAnsi"/>
          <w:color w:val="4F6228" w:themeColor="accent3" w:themeShade="80"/>
          <w:sz w:val="16"/>
          <w:szCs w:val="16"/>
          <w:lang w:val="bg-BG"/>
        </w:rPr>
        <w:t xml:space="preserve"> </w:t>
      </w:r>
      <w:r w:rsidR="00671143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671143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671143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321D30" w:rsidRPr="00215E82">
        <w:rPr>
          <w:rFonts w:asciiTheme="minorHAnsi" w:hAnsiTheme="minorHAnsi"/>
          <w:color w:val="4F6228" w:themeColor="accent3" w:themeShade="80"/>
          <w:lang w:val="bg-BG"/>
        </w:rPr>
        <w:t>във въображаеми събития от същия този свят</w:t>
      </w:r>
      <w:r w:rsidR="00215E82" w:rsidRPr="00CC6D98">
        <w:rPr>
          <w:rFonts w:asciiTheme="minorHAnsi" w:hAnsiTheme="minorHAnsi"/>
          <w:color w:val="595959" w:themeColor="text1" w:themeTint="A6"/>
          <w:lang w:val="bg-BG"/>
        </w:rPr>
        <w:t xml:space="preserve">, </w:t>
      </w:r>
      <w:r w:rsidR="00215E82" w:rsidRPr="00CC6D98">
        <w:rPr>
          <w:rFonts w:asciiTheme="minorHAnsi" w:hAnsiTheme="minorHAnsi"/>
          <w:i/>
          <w:color w:val="595959" w:themeColor="text1" w:themeTint="A6"/>
          <w:lang w:val="bg-BG"/>
        </w:rPr>
        <w:t>въобразимият</w:t>
      </w:r>
      <w:r w:rsidR="00215E82" w:rsidRPr="00CC6D98">
        <w:rPr>
          <w:rFonts w:asciiTheme="minorHAnsi" w:hAnsiTheme="minorHAnsi"/>
          <w:color w:val="595959" w:themeColor="text1" w:themeTint="A6"/>
          <w:lang w:val="bg-BG"/>
        </w:rPr>
        <w:t xml:space="preserve"> свят трябва да е адекватен на нашия по логическа форма и математическо съдържание. Тогава желаният изоморфизъм става следствие, а не причина – задание на входа на системата на съответното ниво. 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Очевидно трябва да предаваме </w:t>
      </w:r>
      <w:r w:rsidR="00811CE1" w:rsidRPr="00CC6D98">
        <w:rPr>
          <w:rFonts w:asciiTheme="minorHAnsi" w:hAnsiTheme="minorHAnsi"/>
          <w:i/>
          <w:color w:val="595959" w:themeColor="text1" w:themeTint="A6"/>
          <w:lang w:val="bg-BG"/>
        </w:rPr>
        <w:t>съобщения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 между участниците –</w:t>
      </w:r>
      <w:r w:rsidR="00671143" w:rsidRPr="0081634A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671143">
        <w:rPr>
          <w:rFonts w:ascii="MS UI Gothic" w:eastAsia="MS UI Gothic" w:hAnsi="MS UI Gothic" w:cs="Calibri"/>
          <w:b/>
          <w:i/>
          <w:lang w:val="bg-BG"/>
        </w:rPr>
        <w:t>Е</w:t>
      </w:r>
      <w:r w:rsidR="00671143" w:rsidRPr="00671143">
        <w:rPr>
          <w:rFonts w:asciiTheme="minorHAnsi" w:hAnsiTheme="minorHAnsi"/>
          <w:color w:val="7F7F7F" w:themeColor="text1" w:themeTint="80"/>
          <w:lang w:val="bg-BG"/>
        </w:rPr>
        <w:t>/</w:t>
      </w:r>
      <w:r w:rsidR="00671143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671143" w:rsidRPr="00B7050A">
        <w:rPr>
          <w:rFonts w:ascii="Bookman Old Style" w:hAnsi="Bookman Old Style"/>
          <w:b/>
          <w:i/>
          <w:sz w:val="12"/>
          <w:szCs w:val="12"/>
          <w:lang w:val="bg-BG"/>
        </w:rPr>
        <w:t xml:space="preserve"> 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анализатори /анализирани. 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lastRenderedPageBreak/>
        <w:t>Аз използвах думата „</w:t>
      </w:r>
      <w:r w:rsidR="00811CE1" w:rsidRPr="00CC6D98">
        <w:rPr>
          <w:rFonts w:asciiTheme="minorHAnsi" w:hAnsiTheme="minorHAnsi"/>
          <w:i/>
          <w:color w:val="595959" w:themeColor="text1" w:themeTint="A6"/>
          <w:lang w:val="bg-BG"/>
        </w:rPr>
        <w:t>съобщение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“ условно. Такова </w:t>
      </w:r>
      <w:r w:rsidR="00811CE1" w:rsidRPr="00CC6D98">
        <w:rPr>
          <w:rFonts w:asciiTheme="minorHAnsi" w:hAnsiTheme="minorHAnsi"/>
          <w:i/>
          <w:color w:val="595959" w:themeColor="text1" w:themeTint="A6"/>
          <w:lang w:val="bg-BG"/>
        </w:rPr>
        <w:t>съобщение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 би могло да бъде едно просто </w:t>
      </w:r>
      <w:r w:rsidR="00BC6F22" w:rsidRPr="00CC6D98">
        <w:rPr>
          <w:rFonts w:asciiTheme="minorHAnsi" w:hAnsiTheme="minorHAnsi"/>
          <w:color w:val="595959" w:themeColor="text1" w:themeTint="A6"/>
          <w:lang w:val="bg-BG"/>
        </w:rPr>
        <w:t xml:space="preserve">заглавие, 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>късо определение или референция на някаква ситуация и поведение на индивид в нея. Предаването на съобщения трябва</w:t>
      </w:r>
      <w:r w:rsidR="00BC6F22" w:rsidRPr="00CC6D98">
        <w:rPr>
          <w:rFonts w:asciiTheme="minorHAnsi" w:hAnsiTheme="minorHAnsi"/>
          <w:color w:val="595959" w:themeColor="text1" w:themeTint="A6"/>
          <w:lang w:val="bg-BG"/>
        </w:rPr>
        <w:t>: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811CE1" w:rsidRPr="00CC6D98">
        <w:rPr>
          <w:rFonts w:asciiTheme="minorHAnsi" w:hAnsiTheme="minorHAnsi"/>
          <w:i/>
          <w:color w:val="595959" w:themeColor="text1" w:themeTint="A6"/>
          <w:lang w:val="bg-BG"/>
        </w:rPr>
        <w:t>първо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BC6F22" w:rsidRPr="00CC6D98">
        <w:rPr>
          <w:rFonts w:asciiTheme="minorHAnsi" w:hAnsiTheme="minorHAnsi"/>
          <w:color w:val="595959" w:themeColor="text1" w:themeTint="A6"/>
          <w:lang w:val="bg-BG"/>
        </w:rPr>
        <w:t xml:space="preserve">за да бъде 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извън контекста на съобщението декодирането му трябва да може да бъде достатъчно чисто; </w:t>
      </w:r>
      <w:r w:rsidR="00811CE1" w:rsidRPr="00CC6D98">
        <w:rPr>
          <w:rFonts w:asciiTheme="minorHAnsi" w:hAnsiTheme="minorHAnsi"/>
          <w:i/>
          <w:color w:val="595959" w:themeColor="text1" w:themeTint="A6"/>
          <w:lang w:val="bg-BG"/>
        </w:rPr>
        <w:t>второ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 да бъде вярно, на изхода </w:t>
      </w:r>
      <w:r w:rsidR="00BC6F22" w:rsidRPr="00CC6D98">
        <w:rPr>
          <w:rFonts w:asciiTheme="minorHAnsi" w:hAnsiTheme="minorHAnsi"/>
          <w:color w:val="595959" w:themeColor="text1" w:themeTint="A6"/>
          <w:lang w:val="bg-BG"/>
        </w:rPr>
        <w:t xml:space="preserve">то 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да бъде адекватно на входа; и </w:t>
      </w:r>
      <w:r w:rsidR="00811CE1" w:rsidRPr="00CC6D98">
        <w:rPr>
          <w:rFonts w:asciiTheme="minorHAnsi" w:hAnsiTheme="minorHAnsi"/>
          <w:i/>
          <w:color w:val="595959" w:themeColor="text1" w:themeTint="A6"/>
          <w:lang w:val="bg-BG"/>
        </w:rPr>
        <w:t>трето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 да бъде лесно разбираемо</w:t>
      </w:r>
      <w:r w:rsidR="00671143" w:rsidRPr="00CC6D98">
        <w:rPr>
          <w:rFonts w:asciiTheme="minorHAnsi" w:hAnsiTheme="minorHAnsi"/>
          <w:color w:val="595959" w:themeColor="text1" w:themeTint="A6"/>
          <w:lang w:val="bg-BG"/>
        </w:rPr>
        <w:t xml:space="preserve"> от </w:t>
      </w:r>
      <w:r w:rsidR="00671143">
        <w:rPr>
          <w:rFonts w:ascii="MS UI Gothic" w:eastAsia="MS UI Gothic" w:hAnsi="MS UI Gothic" w:cs="Calibri"/>
          <w:b/>
          <w:i/>
          <w:lang w:val="bg-BG"/>
        </w:rPr>
        <w:t>И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. </w:t>
      </w:r>
      <w:r w:rsidR="00BC6F22" w:rsidRPr="00CC6D98">
        <w:rPr>
          <w:rFonts w:asciiTheme="minorHAnsi" w:hAnsiTheme="minorHAnsi"/>
          <w:color w:val="595959" w:themeColor="text1" w:themeTint="A6"/>
          <w:lang w:val="bg-BG"/>
        </w:rPr>
        <w:t>Необходимостта от акуратност, чистота и яснота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 xml:space="preserve">на предаване на съобщенията </w:t>
      </w:r>
      <w:r w:rsidR="00BC6F22" w:rsidRPr="00CC6D98">
        <w:rPr>
          <w:rFonts w:asciiTheme="minorHAnsi" w:hAnsiTheme="minorHAnsi"/>
          <w:color w:val="595959" w:themeColor="text1" w:themeTint="A6"/>
          <w:lang w:val="bg-BG"/>
        </w:rPr>
        <w:t xml:space="preserve">е за да избегнем последващия 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>синергетич</w:t>
      </w:r>
      <w:r w:rsidR="00BC6F22" w:rsidRPr="00CC6D98">
        <w:rPr>
          <w:rFonts w:asciiTheme="minorHAnsi" w:hAnsiTheme="minorHAnsi"/>
          <w:color w:val="595959" w:themeColor="text1" w:themeTint="A6"/>
          <w:lang w:val="bg-BG"/>
        </w:rPr>
        <w:t>ен ефект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 xml:space="preserve"> на погрешни оценки и понякога дори фатални последици в поведението. Тази необходимост </w:t>
      </w:r>
      <w:r w:rsidR="00811CE1" w:rsidRPr="00CC6D98">
        <w:rPr>
          <w:rFonts w:asciiTheme="minorHAnsi" w:hAnsiTheme="minorHAnsi"/>
          <w:color w:val="595959" w:themeColor="text1" w:themeTint="A6"/>
          <w:lang w:val="bg-BG"/>
        </w:rPr>
        <w:t xml:space="preserve">ни води </w:t>
      </w:r>
      <w:r w:rsidR="001A5689" w:rsidRPr="00CC6D98">
        <w:rPr>
          <w:rFonts w:asciiTheme="minorHAnsi" w:hAnsiTheme="minorHAnsi"/>
          <w:color w:val="595959" w:themeColor="text1" w:themeTint="A6"/>
          <w:lang w:val="bg-BG"/>
        </w:rPr>
        <w:t xml:space="preserve">към </w:t>
      </w:r>
      <w:r w:rsidR="00BC6F22" w:rsidRPr="00CC6D98">
        <w:rPr>
          <w:rFonts w:asciiTheme="minorHAnsi" w:hAnsiTheme="minorHAnsi"/>
          <w:color w:val="595959" w:themeColor="text1" w:themeTint="A6"/>
          <w:lang w:val="bg-BG"/>
        </w:rPr>
        <w:t xml:space="preserve">логиката на </w:t>
      </w:r>
      <w:r w:rsidR="001A5689" w:rsidRPr="00CC6D98">
        <w:rPr>
          <w:rFonts w:asciiTheme="minorHAnsi" w:hAnsiTheme="minorHAnsi"/>
          <w:color w:val="595959" w:themeColor="text1" w:themeTint="A6"/>
          <w:lang w:val="bg-BG"/>
        </w:rPr>
        <w:t xml:space="preserve">диференциране на три нива на информация: (1) </w:t>
      </w:r>
      <w:r w:rsidR="001A5689" w:rsidRPr="00CC6D98">
        <w:rPr>
          <w:rFonts w:asciiTheme="minorHAnsi" w:hAnsiTheme="minorHAnsi"/>
          <w:i/>
          <w:color w:val="595959" w:themeColor="text1" w:themeTint="A6"/>
          <w:lang w:val="bg-BG"/>
        </w:rPr>
        <w:t>рамково</w:t>
      </w:r>
      <w:r w:rsidR="001A5689" w:rsidRPr="00CC6D98">
        <w:rPr>
          <w:rFonts w:asciiTheme="minorHAnsi" w:hAnsiTheme="minorHAnsi"/>
          <w:color w:val="595959" w:themeColor="text1" w:themeTint="A6"/>
          <w:lang w:val="bg-BG"/>
        </w:rPr>
        <w:t xml:space="preserve"> съобщение, (2) </w:t>
      </w:r>
      <w:r w:rsidR="001A5689" w:rsidRPr="00CC6D98">
        <w:rPr>
          <w:rFonts w:asciiTheme="minorHAnsi" w:hAnsiTheme="minorHAnsi"/>
          <w:i/>
          <w:color w:val="595959" w:themeColor="text1" w:themeTint="A6"/>
          <w:lang w:val="bg-BG"/>
        </w:rPr>
        <w:t>външно</w:t>
      </w:r>
      <w:r w:rsidR="001A5689" w:rsidRPr="00CC6D98">
        <w:rPr>
          <w:rFonts w:asciiTheme="minorHAnsi" w:hAnsiTheme="minorHAnsi"/>
          <w:color w:val="595959" w:themeColor="text1" w:themeTint="A6"/>
          <w:lang w:val="bg-BG"/>
        </w:rPr>
        <w:t xml:space="preserve"> съобщение, (3) </w:t>
      </w:r>
      <w:r w:rsidR="001A5689" w:rsidRPr="00CC6D98">
        <w:rPr>
          <w:rFonts w:asciiTheme="minorHAnsi" w:hAnsiTheme="minorHAnsi"/>
          <w:i/>
          <w:color w:val="595959" w:themeColor="text1" w:themeTint="A6"/>
          <w:lang w:val="bg-BG"/>
        </w:rPr>
        <w:t>вътрешно</w:t>
      </w:r>
      <w:r w:rsidR="001A5689" w:rsidRPr="00CC6D98">
        <w:rPr>
          <w:rFonts w:asciiTheme="minorHAnsi" w:hAnsiTheme="minorHAnsi"/>
          <w:color w:val="595959" w:themeColor="text1" w:themeTint="A6"/>
          <w:lang w:val="bg-BG"/>
        </w:rPr>
        <w:t xml:space="preserve"> съобщение.</w:t>
      </w:r>
    </w:p>
    <w:p w:rsidR="001A5689" w:rsidRDefault="008544A1" w:rsidP="008544A1">
      <w:pPr>
        <w:numPr>
          <w:ilvl w:val="0"/>
          <w:numId w:val="15"/>
        </w:numPr>
        <w:spacing w:before="120" w:line="276" w:lineRule="auto"/>
        <w:ind w:right="-15"/>
        <w:jc w:val="both"/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CC6D98">
        <w:rPr>
          <w:rFonts w:asciiTheme="minorHAnsi" w:hAnsiTheme="minorHAnsi"/>
          <w:color w:val="595959" w:themeColor="text1" w:themeTint="A6"/>
          <w:lang w:val="bg-BG"/>
        </w:rPr>
        <w:t>Най-познато ни е (3), ВЪТРЕШНО съобщение; това е съобщение, което трябва да бъде предопределено: емоционалните преживявания, свързани с личността на участника</w:t>
      </w:r>
      <w:r w:rsidR="00671143" w:rsidRPr="0081634A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671143" w:rsidRPr="00670155">
        <w:rPr>
          <w:rFonts w:ascii="MS UI Gothic" w:eastAsia="MS UI Gothic" w:hAnsi="MS UI Gothic" w:cs="Calibri"/>
          <w:b/>
          <w:i/>
          <w:lang w:val="bg-BG"/>
        </w:rPr>
        <w:t>И</w:t>
      </w:r>
      <w:r>
        <w:rPr>
          <w:rFonts w:asciiTheme="minorHAnsi" w:hAnsiTheme="minorHAnsi"/>
          <w:color w:val="7F7F7F" w:themeColor="text1" w:themeTint="80"/>
          <w:lang w:val="bg-BG"/>
        </w:rPr>
        <w:t xml:space="preserve">, </w:t>
      </w:r>
      <w:r w:rsidRPr="00CC6D98">
        <w:rPr>
          <w:rFonts w:asciiTheme="minorHAnsi" w:hAnsiTheme="minorHAnsi"/>
          <w:color w:val="595959" w:themeColor="text1" w:themeTint="A6"/>
          <w:lang w:val="bg-BG"/>
        </w:rPr>
        <w:t>генетично заложените характеристики на личността му, обичаите на средата на събитието, в което участва и т.н</w:t>
      </w:r>
      <w:r>
        <w:rPr>
          <w:rFonts w:asciiTheme="minorHAnsi" w:hAnsiTheme="minorHAnsi"/>
          <w:color w:val="7F7F7F" w:themeColor="text1" w:themeTint="80"/>
          <w:lang w:val="bg-BG"/>
        </w:rPr>
        <w:t>.</w:t>
      </w:r>
      <w:r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</w:p>
    <w:p w:rsidR="008544A1" w:rsidRPr="00B802D4" w:rsidRDefault="008544A1" w:rsidP="008544A1">
      <w:pPr>
        <w:spacing w:before="40" w:line="276" w:lineRule="auto"/>
        <w:ind w:left="720" w:right="-15"/>
        <w:jc w:val="both"/>
        <w:rPr>
          <w:rFonts w:asciiTheme="minorHAnsi" w:hAnsiTheme="minorHAnsi"/>
          <w:color w:val="C00000"/>
          <w:lang w:val="bg-BG"/>
        </w:rPr>
      </w:pPr>
      <w:r w:rsidRPr="00CC6D98">
        <w:rPr>
          <w:rFonts w:asciiTheme="minorHAnsi" w:hAnsiTheme="minorHAnsi"/>
          <w:color w:val="595959" w:themeColor="text1" w:themeTint="A6"/>
          <w:lang w:val="bg-BG"/>
        </w:rPr>
        <w:t>Да се разбере</w:t>
      </w:r>
      <w:r w:rsidR="00B802D4" w:rsidRPr="00CC6D98">
        <w:rPr>
          <w:rFonts w:asciiTheme="minorHAnsi" w:hAnsiTheme="minorHAnsi"/>
          <w:color w:val="595959" w:themeColor="text1" w:themeTint="A6"/>
          <w:lang w:val="bg-BG"/>
        </w:rPr>
        <w:t xml:space="preserve"> вътрешното съобщение означава да се извлече смисълът, който изпращачът е вложил в него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>, без значение кой е той – анализаторът</w:t>
      </w:r>
      <w:r w:rsidR="00BB1483" w:rsidRPr="0081634A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020D84">
        <w:rPr>
          <w:rFonts w:ascii="MS UI Gothic" w:eastAsia="MS UI Gothic" w:hAnsi="MS UI Gothic" w:cs="Calibri"/>
          <w:b/>
          <w:i/>
          <w:lang w:val="bg-BG"/>
        </w:rPr>
        <w:t>Е</w:t>
      </w:r>
      <w:r w:rsidR="00020D84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>или анализираният</w:t>
      </w:r>
      <w:r w:rsidR="00020D84" w:rsidRPr="0081634A">
        <w:rPr>
          <w:rFonts w:asciiTheme="minorHAnsi" w:hAnsiTheme="minorHAnsi"/>
          <w:color w:val="7F7F7F" w:themeColor="text1" w:themeTint="80"/>
          <w:sz w:val="16"/>
          <w:szCs w:val="16"/>
          <w:lang w:val="bg-BG"/>
        </w:rPr>
        <w:t xml:space="preserve"> </w:t>
      </w:r>
      <w:r w:rsidR="00020D84" w:rsidRPr="00670155">
        <w:rPr>
          <w:rFonts w:ascii="MS UI Gothic" w:eastAsia="MS UI Gothic" w:hAnsi="MS UI Gothic" w:cs="Calibri"/>
          <w:b/>
          <w:i/>
          <w:lang w:val="bg-BG"/>
        </w:rPr>
        <w:t>И</w:t>
      </w:r>
      <w:r w:rsidR="00BB1483">
        <w:rPr>
          <w:rFonts w:asciiTheme="minorHAnsi" w:hAnsiTheme="minorHAnsi"/>
          <w:color w:val="7F7F7F" w:themeColor="text1" w:themeTint="80"/>
          <w:lang w:val="bg-BG"/>
        </w:rPr>
        <w:t>.</w:t>
      </w:r>
    </w:p>
    <w:p w:rsidR="00B802D4" w:rsidRPr="00963E10" w:rsidRDefault="00181399" w:rsidP="00B802D4">
      <w:pPr>
        <w:numPr>
          <w:ilvl w:val="0"/>
          <w:numId w:val="16"/>
        </w:numPr>
        <w:spacing w:before="40" w:line="276" w:lineRule="auto"/>
        <w:ind w:right="-15"/>
        <w:jc w:val="both"/>
        <w:rPr>
          <w:rFonts w:asciiTheme="minorHAnsi" w:hAnsiTheme="minorHAnsi"/>
          <w:color w:val="C00000"/>
          <w:lang w:val="bg-BG"/>
        </w:rPr>
      </w:pPr>
      <w:r w:rsidRPr="00CC6D98">
        <w:rPr>
          <w:rFonts w:asciiTheme="minorHAnsi" w:hAnsiTheme="minorHAnsi"/>
          <w:color w:val="595959" w:themeColor="text1" w:themeTint="A6"/>
          <w:lang w:val="bg-BG"/>
        </w:rPr>
        <w:t>РАМКОВОТО</w:t>
      </w:r>
      <w:r w:rsidR="00B802D4" w:rsidRPr="00CC6D98">
        <w:rPr>
          <w:rFonts w:asciiTheme="minorHAnsi" w:hAnsiTheme="minorHAnsi"/>
          <w:color w:val="595959" w:themeColor="text1" w:themeTint="A6"/>
          <w:lang w:val="bg-BG"/>
        </w:rPr>
        <w:t xml:space="preserve"> съобщение е съобщението „аз съм съобщение, декодирай ме, ако можеш!“; то неявно се предава</w:t>
      </w:r>
      <w:r w:rsidR="00C00C70" w:rsidRPr="00CC6D98">
        <w:rPr>
          <w:rFonts w:asciiTheme="minorHAnsi" w:hAnsiTheme="minorHAnsi"/>
          <w:color w:val="595959" w:themeColor="text1" w:themeTint="A6"/>
          <w:lang w:val="bg-BG"/>
        </w:rPr>
        <w:t xml:space="preserve"> от невидими структури на носителя на информация. Да се разбере рамковото съобщение означава да се разпознае необходимостта от механизъм за декодиране</w:t>
      </w:r>
      <w:r w:rsidR="00C00C70" w:rsidRPr="00963E10">
        <w:rPr>
          <w:rFonts w:asciiTheme="minorHAnsi" w:hAnsiTheme="minorHAnsi"/>
          <w:color w:val="C00000"/>
          <w:lang w:val="bg-BG"/>
        </w:rPr>
        <w:t>.</w:t>
      </w:r>
    </w:p>
    <w:p w:rsidR="00C00C70" w:rsidRPr="00963E10" w:rsidRDefault="00963E10" w:rsidP="00181399">
      <w:pPr>
        <w:numPr>
          <w:ilvl w:val="0"/>
          <w:numId w:val="17"/>
        </w:numPr>
        <w:spacing w:before="40" w:line="276" w:lineRule="auto"/>
        <w:ind w:left="720" w:right="-15"/>
        <w:jc w:val="both"/>
        <w:rPr>
          <w:rFonts w:asciiTheme="minorHAnsi" w:hAnsiTheme="minorHAnsi"/>
          <w:color w:val="C00000"/>
          <w:lang w:val="bg-BG"/>
        </w:rPr>
      </w:pPr>
      <w:r w:rsidRPr="00CC6D98">
        <w:rPr>
          <w:rFonts w:asciiTheme="minorHAnsi" w:hAnsiTheme="minorHAnsi"/>
          <w:color w:val="595959" w:themeColor="text1" w:themeTint="A6"/>
          <w:lang w:val="bg-BG"/>
        </w:rPr>
        <w:t>ВЪНШНОТО съобщение привлича вниманието ни веднага, а</w:t>
      </w:r>
      <w:r w:rsidR="00C00C70" w:rsidRPr="00CC6D98">
        <w:rPr>
          <w:rFonts w:asciiTheme="minorHAnsi" w:hAnsiTheme="minorHAnsi"/>
          <w:color w:val="595959" w:themeColor="text1" w:themeTint="A6"/>
          <w:lang w:val="bg-BG"/>
        </w:rPr>
        <w:t xml:space="preserve">ко рамковото съобщение е разпознато като такова, </w:t>
      </w:r>
      <w:r w:rsidRPr="00CC6D98">
        <w:rPr>
          <w:rFonts w:asciiTheme="minorHAnsi" w:hAnsiTheme="minorHAnsi"/>
          <w:color w:val="595959" w:themeColor="text1" w:themeTint="A6"/>
          <w:lang w:val="bg-BG"/>
        </w:rPr>
        <w:t xml:space="preserve">и нашето внимание </w:t>
      </w:r>
      <w:r w:rsidR="00C00C70" w:rsidRPr="00CC6D98">
        <w:rPr>
          <w:rFonts w:asciiTheme="minorHAnsi" w:hAnsiTheme="minorHAnsi"/>
          <w:color w:val="595959" w:themeColor="text1" w:themeTint="A6"/>
          <w:lang w:val="bg-BG"/>
        </w:rPr>
        <w:t>превключва към ниво (2)</w:t>
      </w:r>
      <w:r w:rsidRPr="00963E10">
        <w:rPr>
          <w:rFonts w:asciiTheme="minorHAnsi" w:hAnsiTheme="minorHAnsi"/>
          <w:color w:val="7F7F7F" w:themeColor="text1" w:themeTint="80"/>
          <w:lang w:val="bg-BG"/>
        </w:rPr>
        <w:t>.</w:t>
      </w:r>
    </w:p>
    <w:p w:rsidR="009F6F6E" w:rsidRPr="00CC6D98" w:rsidRDefault="00C00C70" w:rsidP="00316F27">
      <w:pPr>
        <w:spacing w:before="4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 w:rsidRPr="00CC6D98">
        <w:rPr>
          <w:rFonts w:asciiTheme="minorHAnsi" w:hAnsiTheme="minorHAnsi"/>
          <w:color w:val="595959" w:themeColor="text1" w:themeTint="A6"/>
          <w:lang w:val="bg-BG"/>
        </w:rPr>
        <w:t>Въ</w:t>
      </w:r>
      <w:r w:rsidR="00963E10" w:rsidRPr="00CC6D98">
        <w:rPr>
          <w:rFonts w:asciiTheme="minorHAnsi" w:hAnsiTheme="minorHAnsi"/>
          <w:color w:val="595959" w:themeColor="text1" w:themeTint="A6"/>
          <w:lang w:val="bg-BG"/>
        </w:rPr>
        <w:t>ншното ниво по необходимост е неявно съобщение в смисъл, че изпращачът</w:t>
      </w:r>
      <w:r w:rsidR="00963E10" w:rsidRPr="0081634A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020D84">
        <w:rPr>
          <w:rFonts w:ascii="MS UI Gothic" w:eastAsia="MS UI Gothic" w:hAnsi="MS UI Gothic" w:cs="Calibri"/>
          <w:b/>
          <w:i/>
          <w:lang w:val="bg-BG"/>
        </w:rPr>
        <w:t xml:space="preserve">И </w:t>
      </w:r>
      <w:r w:rsidR="00963E10" w:rsidRPr="00CC6D98">
        <w:rPr>
          <w:rFonts w:asciiTheme="minorHAnsi" w:hAnsiTheme="minorHAnsi"/>
          <w:color w:val="595959" w:themeColor="text1" w:themeTint="A6"/>
          <w:lang w:val="bg-BG"/>
        </w:rPr>
        <w:t>не може да гарантира, че то ще бъде разбрано.</w:t>
      </w:r>
    </w:p>
    <w:p w:rsidR="00963E10" w:rsidRPr="00CC6D98" w:rsidRDefault="000449AC" w:rsidP="00963E10">
      <w:pPr>
        <w:spacing w:before="120" w:line="276" w:lineRule="auto"/>
        <w:ind w:right="-15"/>
        <w:jc w:val="both"/>
        <w:rPr>
          <w:rFonts w:asciiTheme="minorHAnsi" w:hAnsiTheme="minorHAnsi"/>
          <w:color w:val="595959" w:themeColor="text1" w:themeTint="A6"/>
          <w:lang w:val="bg-BG"/>
        </w:rPr>
      </w:pPr>
      <w:r w:rsidRPr="00775232">
        <w:rPr>
          <w:rFonts w:asciiTheme="minorHAnsi" w:hAnsiTheme="minorHAnsi"/>
          <w:b/>
          <w:color w:val="C00000"/>
          <w:spacing w:val="10"/>
          <w:sz w:val="28"/>
          <w:szCs w:val="2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Л</w:t>
      </w:r>
      <w:r w:rsidRPr="00BC6F22">
        <w:rPr>
          <w:rFonts w:asciiTheme="minorHAnsi" w:hAnsiTheme="minorHAnsi"/>
          <w:b/>
          <w:color w:val="C00000"/>
          <w:spacing w:val="10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огиката на трите нива</w:t>
      </w:r>
      <w:r w:rsidRPr="00BC6F22">
        <w:rPr>
          <w:rFonts w:asciiTheme="minorHAnsi" w:hAnsiTheme="minorHAnsi"/>
          <w:color w:val="C00000"/>
          <w:lang w:val="bg-BG"/>
        </w:rPr>
        <w:t xml:space="preserve"> </w:t>
      </w:r>
      <w:r w:rsidRPr="00CC6D98">
        <w:rPr>
          <w:rFonts w:asciiTheme="minorHAnsi" w:hAnsiTheme="minorHAnsi"/>
          <w:color w:val="595959" w:themeColor="text1" w:themeTint="A6"/>
          <w:lang w:val="bg-BG"/>
        </w:rPr>
        <w:t>на съобщение е само началото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 xml:space="preserve"> на анализа на това, как смисълът</w:t>
      </w:r>
      <w:r w:rsidRPr="00CC6D98">
        <w:rPr>
          <w:rFonts w:asciiTheme="minorHAnsi" w:hAnsiTheme="minorHAnsi"/>
          <w:color w:val="595959" w:themeColor="text1" w:themeTint="A6"/>
          <w:lang w:val="bg-BG"/>
        </w:rPr>
        <w:t xml:space="preserve"> се съдържа в съобщенията. </w:t>
      </w:r>
      <w:r w:rsidR="00020D84" w:rsidRPr="00CC6D98">
        <w:rPr>
          <w:rFonts w:asciiTheme="minorHAnsi" w:hAnsiTheme="minorHAnsi"/>
          <w:color w:val="595959" w:themeColor="text1" w:themeTint="A6"/>
          <w:lang w:val="bg-BG"/>
        </w:rPr>
        <w:t xml:space="preserve">Тя обаче 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>насочва вниманието ни към една академичност в работата на</w:t>
      </w:r>
      <w:r w:rsidR="00BB1483" w:rsidRPr="0081634A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020D84">
        <w:rPr>
          <w:rFonts w:ascii="MS UI Gothic" w:eastAsia="MS UI Gothic" w:hAnsi="MS UI Gothic" w:cs="Calibri"/>
          <w:b/>
          <w:i/>
          <w:lang w:val="bg-BG"/>
        </w:rPr>
        <w:t>Е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>, к</w:t>
      </w:r>
      <w:r w:rsidR="00824840" w:rsidRPr="00CC6D98">
        <w:rPr>
          <w:rFonts w:asciiTheme="minorHAnsi" w:hAnsiTheme="minorHAnsi"/>
          <w:color w:val="595959" w:themeColor="text1" w:themeTint="A6"/>
          <w:lang w:val="bg-BG"/>
        </w:rPr>
        <w:t>оято по-късно рефлектира в само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>у</w:t>
      </w:r>
      <w:r w:rsidR="00824840" w:rsidRPr="00CC6D98">
        <w:rPr>
          <w:rFonts w:asciiTheme="minorHAnsi" w:hAnsiTheme="minorHAnsi"/>
          <w:color w:val="595959" w:themeColor="text1" w:themeTint="A6"/>
          <w:lang w:val="bg-BG"/>
        </w:rPr>
        <w:t>сещан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 xml:space="preserve">е на можещия </w:t>
      </w:r>
      <w:r w:rsidR="000F1A67" w:rsidRPr="00CC6D98">
        <w:rPr>
          <w:rFonts w:asciiTheme="minorHAnsi" w:hAnsiTheme="minorHAnsi"/>
          <w:color w:val="595959" w:themeColor="text1" w:themeTint="A6"/>
          <w:lang w:val="bg-BG"/>
        </w:rPr>
        <w:t xml:space="preserve">и знаещия 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>и дори предпазва самия</w:t>
      </w:r>
      <w:r w:rsidR="00BB1483" w:rsidRPr="0081634A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020D84" w:rsidRPr="00CC6D98">
        <w:rPr>
          <w:rFonts w:ascii="MS UI Gothic" w:eastAsia="MS UI Gothic" w:hAnsi="MS UI Gothic" w:cs="Calibri"/>
          <w:b/>
          <w:i/>
          <w:color w:val="595959" w:themeColor="text1" w:themeTint="A6"/>
          <w:lang w:val="bg-BG"/>
        </w:rPr>
        <w:t>Е</w:t>
      </w:r>
      <w:r w:rsidR="00020D84" w:rsidRPr="00CC6D98">
        <w:rPr>
          <w:rFonts w:asciiTheme="minorHAnsi" w:hAnsiTheme="minorHAnsi"/>
          <w:color w:val="595959" w:themeColor="text1" w:themeTint="A6"/>
          <w:lang w:val="bg-BG"/>
        </w:rPr>
        <w:t xml:space="preserve"> </w:t>
      </w:r>
      <w:r w:rsidR="00BB1483" w:rsidRPr="00CC6D98">
        <w:rPr>
          <w:rFonts w:asciiTheme="minorHAnsi" w:hAnsiTheme="minorHAnsi"/>
          <w:color w:val="595959" w:themeColor="text1" w:themeTint="A6"/>
          <w:lang w:val="bg-BG"/>
        </w:rPr>
        <w:t>от проява на същите такива грешки в неговото собствено поведение като такъв, каквито той търси да открие в анализирания от него</w:t>
      </w:r>
      <w:r w:rsidR="003B2074" w:rsidRPr="0081634A">
        <w:rPr>
          <w:rFonts w:asciiTheme="minorHAnsi" w:hAnsiTheme="minorHAnsi"/>
          <w:color w:val="595959" w:themeColor="text1" w:themeTint="A6"/>
          <w:sz w:val="16"/>
          <w:szCs w:val="16"/>
          <w:lang w:val="bg-BG"/>
        </w:rPr>
        <w:t xml:space="preserve"> </w:t>
      </w:r>
      <w:r w:rsidR="00020D84">
        <w:rPr>
          <w:rFonts w:ascii="MS UI Gothic" w:eastAsia="MS UI Gothic" w:hAnsi="MS UI Gothic" w:cs="Calibri"/>
          <w:b/>
          <w:i/>
          <w:lang w:val="bg-BG"/>
        </w:rPr>
        <w:t>И</w:t>
      </w:r>
      <w:r w:rsidR="00020D84">
        <w:rPr>
          <w:rFonts w:asciiTheme="minorHAnsi" w:hAnsiTheme="minorHAnsi"/>
          <w:color w:val="7F7F7F" w:themeColor="text1" w:themeTint="80"/>
          <w:lang w:val="bg-BG"/>
        </w:rPr>
        <w:t xml:space="preserve"> </w:t>
      </w:r>
      <w:r w:rsidR="003B2074" w:rsidRPr="00CC6D98">
        <w:rPr>
          <w:rFonts w:asciiTheme="minorHAnsi" w:hAnsiTheme="minorHAnsi"/>
          <w:color w:val="595959" w:themeColor="text1" w:themeTint="A6"/>
          <w:lang w:val="bg-BG"/>
        </w:rPr>
        <w:t>в този сложен процес.</w:t>
      </w:r>
    </w:p>
    <w:p w:rsidR="009D7C14" w:rsidRDefault="00316F27" w:rsidP="00C767FF">
      <w:pPr>
        <w:spacing w:before="120" w:line="276" w:lineRule="auto"/>
        <w:ind w:right="-15"/>
        <w:jc w:val="center"/>
        <w:rPr>
          <w:rFonts w:asciiTheme="minorHAnsi" w:hAnsiTheme="minorHAnsi"/>
          <w:color w:val="7F7F7F" w:themeColor="text1" w:themeTint="80"/>
          <w:lang w:val="bg-BG"/>
        </w:rPr>
      </w:pPr>
      <w:r>
        <w:rPr>
          <w:rFonts w:asciiTheme="minorHAnsi" w:hAnsiTheme="minorHAnsi"/>
          <w:noProof/>
          <w:color w:val="7F7F7F" w:themeColor="text1" w:themeTint="8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8B2358E" wp14:editId="77BD70CF">
            <wp:simplePos x="0" y="0"/>
            <wp:positionH relativeFrom="margin">
              <wp:align>center</wp:align>
            </wp:positionH>
            <wp:positionV relativeFrom="paragraph">
              <wp:posOffset>20918</wp:posOffset>
            </wp:positionV>
            <wp:extent cx="596265" cy="716280"/>
            <wp:effectExtent l="0" t="0" r="0" b="7620"/>
            <wp:wrapNone/>
            <wp:docPr id="4" name="Picture 4" descr="C:\Users\George\Documents\_____\__Me\PM\images\W-L_.gif">
              <a:hlinkClick xmlns:a="http://schemas.openxmlformats.org/drawingml/2006/main" r:id="rId12" tooltip="В началот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e\Documents\_____\__Me\PM\images\W-L_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7FF" w:rsidRDefault="00C767FF" w:rsidP="00C767FF">
      <w:pPr>
        <w:spacing w:before="120" w:line="276" w:lineRule="auto"/>
        <w:ind w:right="-15"/>
        <w:jc w:val="center"/>
        <w:rPr>
          <w:rFonts w:asciiTheme="minorHAnsi" w:hAnsiTheme="minorHAnsi"/>
          <w:color w:val="7F7F7F" w:themeColor="text1" w:themeTint="80"/>
          <w:lang w:val="bg-BG"/>
        </w:rPr>
      </w:pPr>
    </w:p>
    <w:p w:rsidR="009D7C14" w:rsidRPr="00811CE1" w:rsidRDefault="009D7C14" w:rsidP="00F86680">
      <w:pPr>
        <w:spacing w:before="120" w:line="276" w:lineRule="auto"/>
        <w:ind w:right="-15"/>
        <w:rPr>
          <w:rFonts w:asciiTheme="minorHAnsi" w:hAnsiTheme="minorHAnsi"/>
          <w:color w:val="7F7F7F" w:themeColor="text1" w:themeTint="80"/>
          <w:lang w:val="bg-BG"/>
        </w:rPr>
      </w:pPr>
    </w:p>
    <w:sectPr w:rsidR="009D7C14" w:rsidRPr="00811CE1" w:rsidSect="00B139A7">
      <w:endnotePr>
        <w:numFmt w:val="decimal"/>
      </w:endnotePr>
      <w:type w:val="continuous"/>
      <w:pgSz w:w="11909" w:h="16834" w:code="9"/>
      <w:pgMar w:top="1417" w:right="1417" w:bottom="1417" w:left="1417" w:header="706" w:footer="432" w:gutter="0"/>
      <w:pgBorders w:offsetFrom="page">
        <w:top w:val="single" w:sz="6" w:space="24" w:color="993300" w:shadow="1"/>
        <w:left w:val="single" w:sz="6" w:space="24" w:color="993300" w:shadow="1"/>
        <w:bottom w:val="single" w:sz="6" w:space="24" w:color="993300" w:shadow="1"/>
        <w:right w:val="single" w:sz="6" w:space="24" w:color="993300" w:shadow="1"/>
      </w:pgBorders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DA" w:rsidRDefault="001120DA">
      <w:r>
        <w:separator/>
      </w:r>
    </w:p>
  </w:endnote>
  <w:endnote w:type="continuationSeparator" w:id="0">
    <w:p w:rsidR="001120DA" w:rsidRDefault="001120DA">
      <w:r>
        <w:continuationSeparator/>
      </w:r>
    </w:p>
  </w:endnote>
  <w:endnote w:id="1">
    <w:p w:rsidR="00D0458E" w:rsidRPr="00C13AFF" w:rsidRDefault="00D0458E">
      <w:pPr>
        <w:pStyle w:val="EndnoteText"/>
      </w:pPr>
      <w:r w:rsidRPr="00C13AFF">
        <w:rPr>
          <w:rStyle w:val="EndnoteReference"/>
          <w:color w:val="00B050"/>
          <w:sz w:val="22"/>
          <w:szCs w:val="22"/>
        </w:rPr>
        <w:endnoteRef/>
      </w:r>
      <w:r w:rsidRPr="00C13AFF">
        <w:rPr>
          <w:rFonts w:asciiTheme="minorHAnsi" w:hAnsiTheme="minorHAnsi"/>
          <w:sz w:val="18"/>
          <w:szCs w:val="18"/>
        </w:rPr>
        <w:t xml:space="preserve"> </w:t>
      </w:r>
      <w:bookmarkStart w:id="3" w:name="Ref"/>
      <w:bookmarkEnd w:id="3"/>
      <w:r>
        <w:rPr>
          <w:rFonts w:asciiTheme="minorHAnsi" w:hAnsiTheme="minorHAnsi"/>
          <w:sz w:val="18"/>
          <w:szCs w:val="18"/>
        </w:rPr>
        <w:t>Douglas R. Hofstadter, GÖDEL, ESCHER, BACH, 1999</w:t>
      </w:r>
    </w:p>
  </w:endnote>
  <w:endnote w:id="2">
    <w:p w:rsidR="00811971" w:rsidRDefault="0081197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tab/>
      </w:r>
      <w:r>
        <w:tab/>
      </w:r>
      <w:r>
        <w:sym w:font="Wingdings 3" w:char="F068"/>
      </w:r>
      <w:r>
        <w:t xml:space="preserve"> </w:t>
      </w:r>
      <w:r>
        <w:sym w:font="Wingdings 3" w:char="F068"/>
      </w:r>
    </w:p>
    <w:p w:rsidR="00811971" w:rsidRPr="00811971" w:rsidRDefault="001120DA">
      <w:pPr>
        <w:pStyle w:val="EndnoteText"/>
        <w:rPr>
          <w:lang w:val="bg-BG"/>
        </w:rPr>
      </w:pPr>
      <w:hyperlink w:anchor="Ref_" w:tooltip="Обратно в текста" w:history="1">
        <w:r w:rsidR="00811971" w:rsidRPr="00811971">
          <w:rPr>
            <w:rStyle w:val="Hyperlink"/>
            <w:color w:val="C00000"/>
            <w:sz w:val="22"/>
            <w:szCs w:val="22"/>
            <w:u w:val="none"/>
            <w:vertAlign w:val="superscript"/>
          </w:rPr>
          <w:sym w:font="Wingdings 3" w:char="F087"/>
        </w:r>
      </w:hyperlink>
      <w:r w:rsidR="00811971" w:rsidRPr="00811971">
        <w:rPr>
          <w:color w:val="C00000"/>
          <w:sz w:val="22"/>
          <w:szCs w:val="22"/>
          <w:lang w:val="bg-BG"/>
        </w:rPr>
        <w:t xml:space="preserve"> </w:t>
      </w:r>
      <w:r w:rsidR="00811971">
        <w:rPr>
          <w:rFonts w:asciiTheme="minorHAnsi" w:hAnsiTheme="minorHAnsi"/>
          <w:sz w:val="18"/>
          <w:szCs w:val="18"/>
          <w:lang w:val="bg-BG"/>
        </w:rPr>
        <w:t xml:space="preserve">Препоръчително е в сложни текстове да се слагат картини като илюстрации на контекста, за предпочитани комични.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21"/>
      <w:gridCol w:w="454"/>
    </w:tblGrid>
    <w:tr w:rsidR="00D0458E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inorHAnsi" w:hAnsiTheme="minorHAnsi"/>
              <w:caps/>
              <w:color w:val="993300"/>
              <w:sz w:val="16"/>
              <w:szCs w:val="16"/>
              <w14:textFill>
                <w14:gradFill>
                  <w14:gsLst>
                    <w14:gs w14:pos="0">
                      <w14:srgbClr w14:val="993300">
                        <w14:shade w14:val="30000"/>
                        <w14:satMod w14:val="115000"/>
                      </w14:srgbClr>
                    </w14:gs>
                    <w14:gs w14:pos="50000">
                      <w14:srgbClr w14:val="993300">
                        <w14:shade w14:val="67500"/>
                        <w14:satMod w14:val="115000"/>
                      </w14:srgbClr>
                    </w14:gs>
                    <w14:gs w14:pos="100000">
                      <w14:srgbClr w14:val="99330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alias w:val="Author"/>
            <w:tag w:val=""/>
            <w:id w:val="762802542"/>
            <w:placeholder>
              <w:docPart w:val="3B7B30F8F1294A92860D66CBDAC3C94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0458E" w:rsidRDefault="009F6F6E" w:rsidP="009F6F6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9F6F6E">
                <w:rPr>
                  <w:rFonts w:asciiTheme="minorHAnsi" w:hAnsiTheme="minorHAnsi"/>
                  <w:color w:val="993300"/>
                  <w:sz w:val="16"/>
                  <w:szCs w:val="16"/>
                  <w:lang w:val="bg-BG"/>
                  <w14:textFill>
                    <w14:gradFill>
                      <w14:gsLst>
                        <w14:gs w14:pos="0">
                          <w14:srgbClr w14:val="9933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9933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993300">
                            <w14:shade w14:val="100000"/>
                            <w14:satMod w14:val="115000"/>
                          </w14:srgbClr>
                        </w14:gs>
                      </w14:gsLst>
                      <w14:lin w14:ang="10800000" w14:scaled="0"/>
                    </w14:gradFill>
                  </w14:textFill>
                </w:rPr>
                <w:t>проф. Георги Ангелов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D0458E" w:rsidRPr="009F6F6E" w:rsidRDefault="00D0458E">
          <w:pPr>
            <w:pStyle w:val="Footer"/>
            <w:jc w:val="center"/>
            <w:rPr>
              <w:rFonts w:asciiTheme="minorHAnsi" w:hAnsiTheme="minorHAnsi"/>
              <w:color w:val="FFFFFF" w:themeColor="background1"/>
              <w:sz w:val="22"/>
              <w:szCs w:val="22"/>
            </w:rPr>
          </w:pPr>
          <w:r w:rsidRPr="009F6F6E">
            <w:rPr>
              <w:rFonts w:asciiTheme="minorHAnsi" w:hAnsiTheme="minorHAnsi"/>
              <w:color w:val="FFFFFF" w:themeColor="background1"/>
              <w:sz w:val="22"/>
              <w:szCs w:val="22"/>
            </w:rPr>
            <w:fldChar w:fldCharType="begin"/>
          </w:r>
          <w:r w:rsidRPr="009F6F6E">
            <w:rPr>
              <w:rFonts w:asciiTheme="minorHAnsi" w:hAnsiTheme="minorHAnsi"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9F6F6E">
            <w:rPr>
              <w:rFonts w:asciiTheme="minorHAnsi" w:hAnsiTheme="minorHAnsi"/>
              <w:color w:val="FFFFFF" w:themeColor="background1"/>
              <w:sz w:val="22"/>
              <w:szCs w:val="22"/>
            </w:rPr>
            <w:fldChar w:fldCharType="separate"/>
          </w:r>
          <w:r w:rsidR="0081634A">
            <w:rPr>
              <w:rFonts w:asciiTheme="minorHAnsi" w:hAnsiTheme="minorHAnsi"/>
              <w:noProof/>
              <w:color w:val="FFFFFF" w:themeColor="background1"/>
              <w:sz w:val="22"/>
              <w:szCs w:val="22"/>
            </w:rPr>
            <w:t>7</w:t>
          </w:r>
          <w:r w:rsidRPr="009F6F6E">
            <w:rPr>
              <w:rFonts w:asciiTheme="minorHAnsi" w:hAnsiTheme="minorHAnsi"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D0458E" w:rsidRPr="004F7761" w:rsidRDefault="00D0458E" w:rsidP="004F7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DA" w:rsidRDefault="001120DA">
      <w:r>
        <w:separator/>
      </w:r>
    </w:p>
  </w:footnote>
  <w:footnote w:type="continuationSeparator" w:id="0">
    <w:p w:rsidR="001120DA" w:rsidRDefault="001120DA">
      <w:r>
        <w:continuationSeparator/>
      </w:r>
    </w:p>
  </w:footnote>
  <w:footnote w:id="1">
    <w:p w:rsidR="00D0458E" w:rsidRPr="00612B60" w:rsidRDefault="00D0458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sz w:val="18"/>
          <w:szCs w:val="18"/>
          <w:lang w:val="bg-BG"/>
        </w:rPr>
        <w:t>Терминът „</w:t>
      </w:r>
      <w:r w:rsidRPr="00BE57C5">
        <w:rPr>
          <w:rFonts w:asciiTheme="majorHAnsi" w:hAnsiTheme="majorHAnsi"/>
          <w:b/>
          <w:sz w:val="18"/>
          <w:szCs w:val="18"/>
          <w:lang w:val="bg-BG"/>
        </w:rPr>
        <w:t>символ</w:t>
      </w:r>
      <w:r>
        <w:rPr>
          <w:rFonts w:asciiTheme="majorHAnsi" w:hAnsiTheme="majorHAnsi"/>
          <w:sz w:val="18"/>
          <w:szCs w:val="18"/>
          <w:lang w:val="bg-BG"/>
        </w:rPr>
        <w:t>“ е произволно избран. Интерпретацията му е всичко, което не е словесно. Т</w:t>
      </w:r>
      <w:r w:rsidRPr="00BE57C5">
        <w:rPr>
          <w:rFonts w:asciiTheme="majorHAnsi" w:hAnsiTheme="majorHAnsi"/>
          <w:sz w:val="18"/>
          <w:szCs w:val="18"/>
          <w:lang w:val="bg-BG"/>
        </w:rPr>
        <w:t>ук ще разбираме</w:t>
      </w:r>
      <w:r>
        <w:rPr>
          <w:rFonts w:asciiTheme="majorHAnsi" w:hAnsiTheme="majorHAnsi"/>
          <w:sz w:val="18"/>
          <w:szCs w:val="18"/>
          <w:lang w:val="bg-BG"/>
        </w:rPr>
        <w:t xml:space="preserve"> предимно формули, описващи правила и аксиоми, понякога кодирани и програмирани за машинна обработка.</w:t>
      </w:r>
    </w:p>
  </w:footnote>
  <w:footnote w:id="2">
    <w:p w:rsidR="00EC7CB1" w:rsidRPr="0058128B" w:rsidRDefault="00EC7CB1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EC7CB1">
        <w:rPr>
          <w:lang w:val="bg-BG"/>
        </w:rPr>
        <w:t xml:space="preserve"> </w:t>
      </w:r>
      <w:r>
        <w:rPr>
          <w:lang w:val="bg-BG"/>
        </w:rPr>
        <w:t>Започнало да се формира още от Аристотел със систематизиране на силогизмите</w:t>
      </w:r>
      <w:r w:rsidR="0058128B">
        <w:rPr>
          <w:lang w:val="bg-BG"/>
        </w:rPr>
        <w:t>, а</w:t>
      </w:r>
      <w:r>
        <w:rPr>
          <w:lang w:val="bg-BG"/>
        </w:rPr>
        <w:t xml:space="preserve"> Евклид</w:t>
      </w:r>
      <w:r w:rsidR="0058128B">
        <w:rPr>
          <w:lang w:val="bg-BG"/>
        </w:rPr>
        <w:t xml:space="preserve"> – на геометрията. Много след тях, през </w:t>
      </w:r>
      <w:r w:rsidR="0058128B">
        <w:t>XIX</w:t>
      </w:r>
      <w:r w:rsidR="0058128B" w:rsidRPr="0058128B">
        <w:rPr>
          <w:lang w:val="bg-BG"/>
        </w:rPr>
        <w:t xml:space="preserve"> </w:t>
      </w:r>
      <w:r w:rsidR="0058128B">
        <w:rPr>
          <w:lang w:val="bg-BG"/>
        </w:rPr>
        <w:t>век</w:t>
      </w:r>
      <w:r w:rsidR="00C94924" w:rsidRPr="00C94924">
        <w:rPr>
          <w:lang w:val="bg-BG"/>
        </w:rPr>
        <w:t>,</w:t>
      </w:r>
      <w:r w:rsidR="0058128B">
        <w:rPr>
          <w:lang w:val="bg-BG"/>
        </w:rPr>
        <w:t xml:space="preserve"> английските логици</w:t>
      </w:r>
      <w:r w:rsidR="00C94924" w:rsidRPr="00C94924">
        <w:rPr>
          <w:lang w:val="bg-BG"/>
        </w:rPr>
        <w:t>:</w:t>
      </w:r>
      <w:r w:rsidR="0058128B">
        <w:rPr>
          <w:lang w:val="bg-BG"/>
        </w:rPr>
        <w:t xml:space="preserve"> </w:t>
      </w:r>
      <w:r w:rsidR="00C94924">
        <w:rPr>
          <w:lang w:val="bg-BG"/>
        </w:rPr>
        <w:t>родоначалника н</w:t>
      </w:r>
      <w:r w:rsidR="0058128B">
        <w:rPr>
          <w:lang w:val="bg-BG"/>
        </w:rPr>
        <w:t xml:space="preserve">а булевата алгебра, Джордж Бул, и </w:t>
      </w:r>
      <w:proofErr w:type="spellStart"/>
      <w:r w:rsidR="0058128B">
        <w:rPr>
          <w:lang w:val="bg-BG"/>
        </w:rPr>
        <w:t>Огъстас</w:t>
      </w:r>
      <w:proofErr w:type="spellEnd"/>
      <w:r w:rsidR="0058128B">
        <w:rPr>
          <w:lang w:val="bg-BG"/>
        </w:rPr>
        <w:t xml:space="preserve"> де Морган са систематизирали строго дедуктивните закономерности при разсъжденията. </w:t>
      </w:r>
    </w:p>
  </w:footnote>
  <w:footnote w:id="3">
    <w:p w:rsidR="00D0458E" w:rsidRPr="001B0762" w:rsidRDefault="00D0458E" w:rsidP="007A6AEC">
      <w:pPr>
        <w:rPr>
          <w:rFonts w:ascii="Verdana" w:hAnsi="Verdana"/>
          <w:b/>
          <w:sz w:val="48"/>
          <w:szCs w:val="4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885778">
        <w:rPr>
          <w:rStyle w:val="FootnoteReference"/>
          <w:rFonts w:asciiTheme="majorHAnsi" w:hAnsiTheme="majorHAnsi"/>
          <w:sz w:val="18"/>
          <w:szCs w:val="18"/>
        </w:rPr>
        <w:footnoteRef/>
      </w:r>
      <w:r w:rsidRPr="007A6AEC">
        <w:rPr>
          <w:rFonts w:asciiTheme="majorHAnsi" w:hAnsiTheme="majorHAnsi"/>
          <w:sz w:val="18"/>
          <w:szCs w:val="18"/>
          <w:lang w:val="bg-BG"/>
        </w:rPr>
        <w:t xml:space="preserve"> </w:t>
      </w:r>
      <w:r>
        <w:rPr>
          <w:rFonts w:asciiTheme="majorHAnsi" w:hAnsiTheme="majorHAnsi"/>
          <w:sz w:val="18"/>
          <w:szCs w:val="18"/>
          <w:lang w:val="bg-BG"/>
        </w:rPr>
        <w:t xml:space="preserve">Това заключение е практически важно за описание на нашия софтуерен програмен продукт </w:t>
      </w:r>
      <w:r>
        <w:rPr>
          <w:rFonts w:asciiTheme="majorHAnsi" w:hAnsiTheme="majorHAnsi"/>
          <w:sz w:val="18"/>
          <w:szCs w:val="18"/>
          <w:lang w:val="bg-BG"/>
        </w:rPr>
        <w:br/>
      </w:r>
      <w:r w:rsidRPr="007A6AEC">
        <w:rPr>
          <w:rFonts w:asciiTheme="minorHAnsi" w:hAnsiTheme="minorHAnsi"/>
          <w:color w:val="C0504D" w:themeColor="accent2"/>
          <w:sz w:val="18"/>
          <w:szCs w:val="18"/>
          <w:lang w:val="bg-BG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СИТУАЦИОННА ОЦЕНКА НА КАЧЕСТВАТА НА ИНДИВИДИ</w:t>
      </w:r>
    </w:p>
    <w:p w:rsidR="00D0458E" w:rsidRPr="007A6AEC" w:rsidRDefault="00D0458E">
      <w:pPr>
        <w:pStyle w:val="FootnoteText"/>
        <w:rPr>
          <w:rFonts w:asciiTheme="majorHAnsi" w:hAnsiTheme="majorHAnsi"/>
          <w:sz w:val="18"/>
          <w:szCs w:val="18"/>
          <w:lang w:val="bg-BG"/>
        </w:rPr>
      </w:pPr>
    </w:p>
    <w:p w:rsidR="00D0458E" w:rsidRPr="007A6AEC" w:rsidRDefault="00D0458E">
      <w:pPr>
        <w:pStyle w:val="FootnoteText"/>
        <w:rPr>
          <w:rFonts w:asciiTheme="majorHAnsi" w:hAnsiTheme="majorHAnsi"/>
          <w:sz w:val="18"/>
          <w:szCs w:val="18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8E" w:rsidRDefault="00D0458E" w:rsidP="006D38CC">
    <w:pPr>
      <w:pStyle w:val="Header"/>
      <w:tabs>
        <w:tab w:val="clear" w:pos="4320"/>
        <w:tab w:val="clear" w:pos="8640"/>
        <w:tab w:val="right" w:pos="9075"/>
      </w:tabs>
      <w:rPr>
        <w:rFonts w:asciiTheme="minorHAnsi" w:hAnsiTheme="minorHAnsi"/>
        <w:color w:val="9BBB59" w:themeColor="accent3"/>
        <w14:textFill>
          <w14:gradFill>
            <w14:gsLst>
              <w14:gs w14:pos="0">
                <w14:schemeClr w14:val="accent3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3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3">
                  <w14:lumMod w14:val="50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  <w:r>
      <w:rPr>
        <w:rFonts w:asciiTheme="minorHAnsi" w:hAnsiTheme="minorHAnsi"/>
        <w:noProof/>
        <w:color w:val="9BBB59" w:themeColor="accent3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-108386</wp:posOffset>
          </wp:positionV>
          <wp:extent cx="716280" cy="620395"/>
          <wp:effectExtent l="0" t="0" r="7620" b="825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color w:val="9BBB59" w:themeColor="accent3"/>
        <w14:textFill>
          <w14:gradFill>
            <w14:gsLst>
              <w14:gs w14:pos="0">
                <w14:schemeClr w14:val="accent3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3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3">
                  <w14:lumMod w14:val="50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  <w:tab/>
    </w:r>
    <w:r w:rsidRPr="00CD5E19">
      <w:rPr>
        <w:rFonts w:asciiTheme="minorHAnsi" w:hAnsiTheme="minorHAnsi"/>
        <w:color w:val="C0000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Levels of Hierarchical Control System</w:t>
    </w:r>
  </w:p>
  <w:p w:rsidR="00D0458E" w:rsidRPr="00CD5E19" w:rsidRDefault="00D0458E" w:rsidP="006D38CC">
    <w:pPr>
      <w:pStyle w:val="Header"/>
      <w:tabs>
        <w:tab w:val="clear" w:pos="4320"/>
        <w:tab w:val="clear" w:pos="8640"/>
        <w:tab w:val="right" w:pos="9075"/>
      </w:tabs>
      <w:rPr>
        <w:rFonts w:asciiTheme="minorHAnsi" w:hAnsiTheme="minorHAnsi"/>
        <w:color w:val="9BBB59" w:themeColor="accent3"/>
        <w:sz w:val="18"/>
        <w:szCs w:val="18"/>
        <w14:textFill>
          <w14:gradFill>
            <w14:gsLst>
              <w14:gs w14:pos="0">
                <w14:schemeClr w14:val="accent3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3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3">
                  <w14:lumMod w14:val="50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</w:p>
  <w:p w:rsidR="00D0458E" w:rsidRPr="00CD5E19" w:rsidRDefault="00D0458E" w:rsidP="006D38CC">
    <w:pPr>
      <w:pStyle w:val="Header"/>
      <w:tabs>
        <w:tab w:val="clear" w:pos="4320"/>
        <w:tab w:val="clear" w:pos="8640"/>
        <w:tab w:val="right" w:pos="9075"/>
      </w:tabs>
      <w:rPr>
        <w:rFonts w:asciiTheme="minorHAnsi" w:hAnsiTheme="minorHAnsi"/>
        <w:color w:val="9BBB59" w:themeColor="accent3"/>
        <w:sz w:val="18"/>
        <w:szCs w:val="18"/>
        <w14:textFill>
          <w14:gradFill>
            <w14:gsLst>
              <w14:gs w14:pos="0">
                <w14:schemeClr w14:val="accent3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3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3">
                  <w14:lumMod w14:val="50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</w:p>
  <w:p w:rsidR="00D0458E" w:rsidRPr="00CD5E19" w:rsidRDefault="00D0458E" w:rsidP="006D38CC">
    <w:pPr>
      <w:pStyle w:val="Header"/>
      <w:tabs>
        <w:tab w:val="clear" w:pos="4320"/>
        <w:tab w:val="clear" w:pos="8640"/>
        <w:tab w:val="right" w:pos="9075"/>
      </w:tabs>
      <w:rPr>
        <w:rFonts w:asciiTheme="minorHAnsi" w:hAnsiTheme="minorHAnsi"/>
        <w:color w:val="9BBB59" w:themeColor="accent3"/>
        <w:sz w:val="18"/>
        <w:szCs w:val="18"/>
        <w14:textFill>
          <w14:gradFill>
            <w14:gsLst>
              <w14:gs w14:pos="0">
                <w14:schemeClr w14:val="accent3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3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3">
                  <w14:lumMod w14:val="50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86" type="#_x0000_t75" style="width:19pt;height:15pt" o:bullet="t">
        <v:imagedata r:id="rId1" o:title="Duck_orange"/>
      </v:shape>
    </w:pict>
  </w:numPicBullet>
  <w:numPicBullet w:numPicBulletId="1">
    <w:pict>
      <v:shape id="_x0000_i1987" type="#_x0000_t75" style="width:11.5pt;height:11.5pt" o:bullet="t">
        <v:imagedata r:id="rId2" o:title="SunIcon"/>
      </v:shape>
    </w:pict>
  </w:numPicBullet>
  <w:numPicBullet w:numPicBulletId="2">
    <w:pict>
      <v:shape id="_x0000_i1988" type="#_x0000_t75" style="width:9.2pt;height:9.2pt;visibility:visible;mso-wrap-style:square" o:bullet="t">
        <v:imagedata r:id="rId3" o:title=""/>
      </v:shape>
    </w:pict>
  </w:numPicBullet>
  <w:numPicBullet w:numPicBulletId="3">
    <w:pict>
      <v:shape id="_x0000_i1989" type="#_x0000_t75" style="width:70.25pt;height:86.4pt" o:bullet="t">
        <v:imagedata r:id="rId4" o:title="W-L"/>
      </v:shape>
    </w:pict>
  </w:numPicBullet>
  <w:numPicBullet w:numPicBulletId="4">
    <w:pict>
      <v:shape id="_x0000_i1990" type="#_x0000_t75" style="width:53pt;height:75.45pt" o:bullet="t">
        <v:imagedata r:id="rId5" o:title="eye"/>
      </v:shape>
    </w:pict>
  </w:numPicBullet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Charter BT" w:hAnsi="Charter BT"/>
        <w:b w:val="0"/>
        <w:i w:val="0"/>
        <w:sz w:val="20"/>
        <w:u w:val="none"/>
      </w:rPr>
    </w:lvl>
  </w:abstractNum>
  <w:abstractNum w:abstractNumId="2">
    <w:nsid w:val="02F40438"/>
    <w:multiLevelType w:val="hybridMultilevel"/>
    <w:tmpl w:val="ECD89950"/>
    <w:lvl w:ilvl="0" w:tplc="844E3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5742"/>
    <w:multiLevelType w:val="hybridMultilevel"/>
    <w:tmpl w:val="D1D8E1B8"/>
    <w:lvl w:ilvl="0" w:tplc="CD48E7D8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255BC1"/>
    <w:multiLevelType w:val="hybridMultilevel"/>
    <w:tmpl w:val="EDB268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F34C3"/>
    <w:multiLevelType w:val="hybridMultilevel"/>
    <w:tmpl w:val="D1D8E1B8"/>
    <w:lvl w:ilvl="0" w:tplc="CD48E7D8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257837"/>
    <w:multiLevelType w:val="hybridMultilevel"/>
    <w:tmpl w:val="70B40FA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1125596"/>
    <w:multiLevelType w:val="hybridMultilevel"/>
    <w:tmpl w:val="7EF4CB1E"/>
    <w:lvl w:ilvl="0" w:tplc="57745910">
      <w:start w:val="1"/>
      <w:numFmt w:val="bullet"/>
      <w:lvlText w:val=""/>
      <w:lvlPicBulletId w:val="1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2961"/>
    <w:multiLevelType w:val="multilevel"/>
    <w:tmpl w:val="A100E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9B3804"/>
    <w:multiLevelType w:val="hybridMultilevel"/>
    <w:tmpl w:val="4C12C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D1287"/>
    <w:multiLevelType w:val="hybridMultilevel"/>
    <w:tmpl w:val="00A03EEE"/>
    <w:lvl w:ilvl="0" w:tplc="D9701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020A8"/>
    <w:multiLevelType w:val="hybridMultilevel"/>
    <w:tmpl w:val="E5B61DF8"/>
    <w:lvl w:ilvl="0" w:tplc="E07C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40A34"/>
    <w:multiLevelType w:val="hybridMultilevel"/>
    <w:tmpl w:val="0172B14E"/>
    <w:lvl w:ilvl="0" w:tplc="12DA9E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393DB8"/>
    <w:multiLevelType w:val="hybridMultilevel"/>
    <w:tmpl w:val="FC68ED16"/>
    <w:lvl w:ilvl="0" w:tplc="3EE0A66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37194"/>
    <w:multiLevelType w:val="hybridMultilevel"/>
    <w:tmpl w:val="0B9A8842"/>
    <w:lvl w:ilvl="0" w:tplc="2BD610BC">
      <w:start w:val="1"/>
      <w:numFmt w:val="bullet"/>
      <w:lvlText w:val="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BE7C9E"/>
    <w:multiLevelType w:val="hybridMultilevel"/>
    <w:tmpl w:val="312CE928"/>
    <w:lvl w:ilvl="0" w:tplc="E07C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E8696D"/>
    <w:multiLevelType w:val="hybridMultilevel"/>
    <w:tmpl w:val="7DDA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36C1A"/>
    <w:multiLevelType w:val="hybridMultilevel"/>
    <w:tmpl w:val="E640A7A6"/>
    <w:lvl w:ilvl="0" w:tplc="7B26FC4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7236F"/>
    <w:multiLevelType w:val="hybridMultilevel"/>
    <w:tmpl w:val="10D04674"/>
    <w:lvl w:ilvl="0" w:tplc="FE5C9AF6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9B326B2"/>
    <w:multiLevelType w:val="multilevel"/>
    <w:tmpl w:val="CB60B0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7AB07F49"/>
    <w:multiLevelType w:val="hybridMultilevel"/>
    <w:tmpl w:val="EB9C6844"/>
    <w:lvl w:ilvl="0" w:tplc="FE5C9AF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909EE"/>
    <w:multiLevelType w:val="hybridMultilevel"/>
    <w:tmpl w:val="45006BA6"/>
    <w:lvl w:ilvl="0" w:tplc="FEF825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6"/>
  </w:num>
  <w:num w:numId="5">
    <w:abstractNumId w:val="21"/>
  </w:num>
  <w:num w:numId="6">
    <w:abstractNumId w:val="15"/>
  </w:num>
  <w:num w:numId="7">
    <w:abstractNumId w:val="19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  <w:num w:numId="19">
    <w:abstractNumId w:val="2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F2"/>
    <w:rsid w:val="0000096D"/>
    <w:rsid w:val="000034C1"/>
    <w:rsid w:val="000057F6"/>
    <w:rsid w:val="000126EC"/>
    <w:rsid w:val="00014420"/>
    <w:rsid w:val="00016F77"/>
    <w:rsid w:val="00020D84"/>
    <w:rsid w:val="00023711"/>
    <w:rsid w:val="00024997"/>
    <w:rsid w:val="000414C4"/>
    <w:rsid w:val="0004169A"/>
    <w:rsid w:val="000449AC"/>
    <w:rsid w:val="00045CB9"/>
    <w:rsid w:val="000512CC"/>
    <w:rsid w:val="00052DF5"/>
    <w:rsid w:val="0005528A"/>
    <w:rsid w:val="0005712D"/>
    <w:rsid w:val="00061823"/>
    <w:rsid w:val="00061CAF"/>
    <w:rsid w:val="00062F58"/>
    <w:rsid w:val="00065A41"/>
    <w:rsid w:val="000664AD"/>
    <w:rsid w:val="00074D8B"/>
    <w:rsid w:val="00074F95"/>
    <w:rsid w:val="00076410"/>
    <w:rsid w:val="00077E26"/>
    <w:rsid w:val="00081A78"/>
    <w:rsid w:val="00083F77"/>
    <w:rsid w:val="0008532E"/>
    <w:rsid w:val="00085C01"/>
    <w:rsid w:val="00095B1B"/>
    <w:rsid w:val="000A619A"/>
    <w:rsid w:val="000B1CD5"/>
    <w:rsid w:val="000B2570"/>
    <w:rsid w:val="000B29C3"/>
    <w:rsid w:val="000B55D4"/>
    <w:rsid w:val="000B5F33"/>
    <w:rsid w:val="000C3398"/>
    <w:rsid w:val="000F0667"/>
    <w:rsid w:val="000F1A67"/>
    <w:rsid w:val="000F7CBF"/>
    <w:rsid w:val="00102100"/>
    <w:rsid w:val="00103ABC"/>
    <w:rsid w:val="001120DA"/>
    <w:rsid w:val="00112FED"/>
    <w:rsid w:val="001130A1"/>
    <w:rsid w:val="001145A9"/>
    <w:rsid w:val="001155A9"/>
    <w:rsid w:val="00116DC4"/>
    <w:rsid w:val="00116ECD"/>
    <w:rsid w:val="00117B4D"/>
    <w:rsid w:val="00136AE3"/>
    <w:rsid w:val="001538EB"/>
    <w:rsid w:val="00154D92"/>
    <w:rsid w:val="00154DD4"/>
    <w:rsid w:val="00155953"/>
    <w:rsid w:val="00157028"/>
    <w:rsid w:val="00161F30"/>
    <w:rsid w:val="0016220C"/>
    <w:rsid w:val="00163DC0"/>
    <w:rsid w:val="00164CC5"/>
    <w:rsid w:val="00166571"/>
    <w:rsid w:val="00176DC2"/>
    <w:rsid w:val="00181399"/>
    <w:rsid w:val="00181809"/>
    <w:rsid w:val="00183625"/>
    <w:rsid w:val="0018534B"/>
    <w:rsid w:val="00185C0B"/>
    <w:rsid w:val="00193C7F"/>
    <w:rsid w:val="001955B8"/>
    <w:rsid w:val="00197D92"/>
    <w:rsid w:val="001A3174"/>
    <w:rsid w:val="001A3B9C"/>
    <w:rsid w:val="001A5689"/>
    <w:rsid w:val="001A7764"/>
    <w:rsid w:val="001B182C"/>
    <w:rsid w:val="001B595C"/>
    <w:rsid w:val="001B75BE"/>
    <w:rsid w:val="001C2992"/>
    <w:rsid w:val="001C3DF0"/>
    <w:rsid w:val="001D0F80"/>
    <w:rsid w:val="001D2045"/>
    <w:rsid w:val="001D2B81"/>
    <w:rsid w:val="001D39C7"/>
    <w:rsid w:val="001D4B06"/>
    <w:rsid w:val="001D6A42"/>
    <w:rsid w:val="001D6CFC"/>
    <w:rsid w:val="001E1300"/>
    <w:rsid w:val="001E4C17"/>
    <w:rsid w:val="001E6841"/>
    <w:rsid w:val="001F2706"/>
    <w:rsid w:val="001F3C38"/>
    <w:rsid w:val="001F5E0E"/>
    <w:rsid w:val="001F6B4D"/>
    <w:rsid w:val="001F77E0"/>
    <w:rsid w:val="00207976"/>
    <w:rsid w:val="00210E01"/>
    <w:rsid w:val="00215E82"/>
    <w:rsid w:val="00224C0B"/>
    <w:rsid w:val="00225EF2"/>
    <w:rsid w:val="0023296C"/>
    <w:rsid w:val="00234FB3"/>
    <w:rsid w:val="00237DE3"/>
    <w:rsid w:val="002400E9"/>
    <w:rsid w:val="00267AB3"/>
    <w:rsid w:val="002806B9"/>
    <w:rsid w:val="00281502"/>
    <w:rsid w:val="00283CEE"/>
    <w:rsid w:val="0029184B"/>
    <w:rsid w:val="00292C9A"/>
    <w:rsid w:val="002950ED"/>
    <w:rsid w:val="002966A3"/>
    <w:rsid w:val="002A1C6E"/>
    <w:rsid w:val="002A2AB3"/>
    <w:rsid w:val="002A2C24"/>
    <w:rsid w:val="002A5CAF"/>
    <w:rsid w:val="002A77D1"/>
    <w:rsid w:val="002B4329"/>
    <w:rsid w:val="002B4C01"/>
    <w:rsid w:val="002B64F6"/>
    <w:rsid w:val="002C2D8A"/>
    <w:rsid w:val="002C638E"/>
    <w:rsid w:val="002E0610"/>
    <w:rsid w:val="002E4497"/>
    <w:rsid w:val="002E4BFA"/>
    <w:rsid w:val="002E4F3A"/>
    <w:rsid w:val="002F2B06"/>
    <w:rsid w:val="002F2E31"/>
    <w:rsid w:val="002F678E"/>
    <w:rsid w:val="002F6EA4"/>
    <w:rsid w:val="00301AF6"/>
    <w:rsid w:val="00302B71"/>
    <w:rsid w:val="0030423C"/>
    <w:rsid w:val="0030675E"/>
    <w:rsid w:val="00312C2A"/>
    <w:rsid w:val="00316F27"/>
    <w:rsid w:val="00317E7E"/>
    <w:rsid w:val="00321D30"/>
    <w:rsid w:val="00340FB3"/>
    <w:rsid w:val="00342654"/>
    <w:rsid w:val="003505CC"/>
    <w:rsid w:val="0035076A"/>
    <w:rsid w:val="0035377F"/>
    <w:rsid w:val="00357CD3"/>
    <w:rsid w:val="00362546"/>
    <w:rsid w:val="0036269F"/>
    <w:rsid w:val="00363E5D"/>
    <w:rsid w:val="0037244F"/>
    <w:rsid w:val="00380105"/>
    <w:rsid w:val="00382951"/>
    <w:rsid w:val="00384DDE"/>
    <w:rsid w:val="003856A9"/>
    <w:rsid w:val="00393DA0"/>
    <w:rsid w:val="00393ED9"/>
    <w:rsid w:val="0039505F"/>
    <w:rsid w:val="00395705"/>
    <w:rsid w:val="003A2C85"/>
    <w:rsid w:val="003A2DFB"/>
    <w:rsid w:val="003A3428"/>
    <w:rsid w:val="003A3539"/>
    <w:rsid w:val="003A41DE"/>
    <w:rsid w:val="003A5A59"/>
    <w:rsid w:val="003B0730"/>
    <w:rsid w:val="003B2074"/>
    <w:rsid w:val="003B2423"/>
    <w:rsid w:val="003B79CB"/>
    <w:rsid w:val="003C3C22"/>
    <w:rsid w:val="003C4E9A"/>
    <w:rsid w:val="003D725F"/>
    <w:rsid w:val="003E0F8F"/>
    <w:rsid w:val="003E37FE"/>
    <w:rsid w:val="004026F8"/>
    <w:rsid w:val="0040444B"/>
    <w:rsid w:val="004207C8"/>
    <w:rsid w:val="004236B0"/>
    <w:rsid w:val="00425A35"/>
    <w:rsid w:val="00437F89"/>
    <w:rsid w:val="0045094E"/>
    <w:rsid w:val="00453C18"/>
    <w:rsid w:val="00457D33"/>
    <w:rsid w:val="0046778B"/>
    <w:rsid w:val="004706E1"/>
    <w:rsid w:val="00473B6A"/>
    <w:rsid w:val="0047708F"/>
    <w:rsid w:val="00480377"/>
    <w:rsid w:val="0048191E"/>
    <w:rsid w:val="00482DD5"/>
    <w:rsid w:val="00482EB0"/>
    <w:rsid w:val="00496DBC"/>
    <w:rsid w:val="00497308"/>
    <w:rsid w:val="004A0540"/>
    <w:rsid w:val="004B20D7"/>
    <w:rsid w:val="004B431E"/>
    <w:rsid w:val="004B4F8D"/>
    <w:rsid w:val="004E5522"/>
    <w:rsid w:val="004E6595"/>
    <w:rsid w:val="004E68AD"/>
    <w:rsid w:val="004F14CD"/>
    <w:rsid w:val="004F7761"/>
    <w:rsid w:val="004F7C2D"/>
    <w:rsid w:val="005015D6"/>
    <w:rsid w:val="005021A5"/>
    <w:rsid w:val="00503834"/>
    <w:rsid w:val="00506E43"/>
    <w:rsid w:val="00511FDF"/>
    <w:rsid w:val="00517C6F"/>
    <w:rsid w:val="00521BE9"/>
    <w:rsid w:val="00522A29"/>
    <w:rsid w:val="00526A57"/>
    <w:rsid w:val="005323D7"/>
    <w:rsid w:val="005341F6"/>
    <w:rsid w:val="00541AFB"/>
    <w:rsid w:val="00556588"/>
    <w:rsid w:val="00557480"/>
    <w:rsid w:val="0056178B"/>
    <w:rsid w:val="00565570"/>
    <w:rsid w:val="00567F7B"/>
    <w:rsid w:val="0058128B"/>
    <w:rsid w:val="00592D75"/>
    <w:rsid w:val="00593EE4"/>
    <w:rsid w:val="005954D9"/>
    <w:rsid w:val="00595F3D"/>
    <w:rsid w:val="0059681F"/>
    <w:rsid w:val="005A247E"/>
    <w:rsid w:val="005B55D0"/>
    <w:rsid w:val="005B5FAC"/>
    <w:rsid w:val="005C1C63"/>
    <w:rsid w:val="005C48B2"/>
    <w:rsid w:val="005C75BA"/>
    <w:rsid w:val="005D1E3A"/>
    <w:rsid w:val="005D5F9C"/>
    <w:rsid w:val="005E0EE9"/>
    <w:rsid w:val="005E44C5"/>
    <w:rsid w:val="005F1D6D"/>
    <w:rsid w:val="005F36AB"/>
    <w:rsid w:val="005F3812"/>
    <w:rsid w:val="005F5AF1"/>
    <w:rsid w:val="005F651F"/>
    <w:rsid w:val="005F6B5C"/>
    <w:rsid w:val="00604ADE"/>
    <w:rsid w:val="00605391"/>
    <w:rsid w:val="00610A3B"/>
    <w:rsid w:val="0061228A"/>
    <w:rsid w:val="00612B60"/>
    <w:rsid w:val="00620D2A"/>
    <w:rsid w:val="00620DCE"/>
    <w:rsid w:val="0062601D"/>
    <w:rsid w:val="00627ED6"/>
    <w:rsid w:val="00630705"/>
    <w:rsid w:val="006352AE"/>
    <w:rsid w:val="00637474"/>
    <w:rsid w:val="00642AB7"/>
    <w:rsid w:val="00645512"/>
    <w:rsid w:val="00647516"/>
    <w:rsid w:val="006519EE"/>
    <w:rsid w:val="006550FD"/>
    <w:rsid w:val="00657735"/>
    <w:rsid w:val="00662E8A"/>
    <w:rsid w:val="00670155"/>
    <w:rsid w:val="00671143"/>
    <w:rsid w:val="006734DA"/>
    <w:rsid w:val="00690DFC"/>
    <w:rsid w:val="0069491A"/>
    <w:rsid w:val="00694C40"/>
    <w:rsid w:val="006973E8"/>
    <w:rsid w:val="00697E53"/>
    <w:rsid w:val="006A2845"/>
    <w:rsid w:val="006C041E"/>
    <w:rsid w:val="006C645A"/>
    <w:rsid w:val="006D38CC"/>
    <w:rsid w:val="006D719E"/>
    <w:rsid w:val="006D721F"/>
    <w:rsid w:val="006E08E0"/>
    <w:rsid w:val="006E4AE5"/>
    <w:rsid w:val="006F1F05"/>
    <w:rsid w:val="00705C7B"/>
    <w:rsid w:val="00706037"/>
    <w:rsid w:val="007069D5"/>
    <w:rsid w:val="00715688"/>
    <w:rsid w:val="00716AE1"/>
    <w:rsid w:val="00716D47"/>
    <w:rsid w:val="00720B6B"/>
    <w:rsid w:val="007321FC"/>
    <w:rsid w:val="007353E4"/>
    <w:rsid w:val="007401C1"/>
    <w:rsid w:val="00742467"/>
    <w:rsid w:val="00743E9C"/>
    <w:rsid w:val="007449AE"/>
    <w:rsid w:val="00746789"/>
    <w:rsid w:val="007504B0"/>
    <w:rsid w:val="00751B06"/>
    <w:rsid w:val="00753955"/>
    <w:rsid w:val="00753B1A"/>
    <w:rsid w:val="00753DB3"/>
    <w:rsid w:val="00755F10"/>
    <w:rsid w:val="00756C15"/>
    <w:rsid w:val="007611C2"/>
    <w:rsid w:val="00763CC9"/>
    <w:rsid w:val="00764F9A"/>
    <w:rsid w:val="00765A9A"/>
    <w:rsid w:val="00767BB5"/>
    <w:rsid w:val="007701BC"/>
    <w:rsid w:val="00774E5C"/>
    <w:rsid w:val="00775232"/>
    <w:rsid w:val="007767C7"/>
    <w:rsid w:val="0077743B"/>
    <w:rsid w:val="0078533F"/>
    <w:rsid w:val="007910F0"/>
    <w:rsid w:val="00797F0C"/>
    <w:rsid w:val="007A10BA"/>
    <w:rsid w:val="007A22FC"/>
    <w:rsid w:val="007A2C03"/>
    <w:rsid w:val="007A6AEC"/>
    <w:rsid w:val="007A7917"/>
    <w:rsid w:val="007C0A85"/>
    <w:rsid w:val="007C20CC"/>
    <w:rsid w:val="007C569D"/>
    <w:rsid w:val="007C6D27"/>
    <w:rsid w:val="007D3672"/>
    <w:rsid w:val="007D44B5"/>
    <w:rsid w:val="007F45F4"/>
    <w:rsid w:val="007F5C3A"/>
    <w:rsid w:val="00811971"/>
    <w:rsid w:val="00811CE1"/>
    <w:rsid w:val="00811DCB"/>
    <w:rsid w:val="0081634A"/>
    <w:rsid w:val="00824840"/>
    <w:rsid w:val="00824C39"/>
    <w:rsid w:val="00827708"/>
    <w:rsid w:val="00833CCF"/>
    <w:rsid w:val="00834B13"/>
    <w:rsid w:val="00837EF5"/>
    <w:rsid w:val="00846D95"/>
    <w:rsid w:val="008544A1"/>
    <w:rsid w:val="008547A3"/>
    <w:rsid w:val="008556D1"/>
    <w:rsid w:val="00856B53"/>
    <w:rsid w:val="008575F9"/>
    <w:rsid w:val="008732AD"/>
    <w:rsid w:val="00877458"/>
    <w:rsid w:val="008844F6"/>
    <w:rsid w:val="00885778"/>
    <w:rsid w:val="00886AD2"/>
    <w:rsid w:val="008878A1"/>
    <w:rsid w:val="00890D84"/>
    <w:rsid w:val="0089464B"/>
    <w:rsid w:val="00894C8F"/>
    <w:rsid w:val="0089639D"/>
    <w:rsid w:val="008A6622"/>
    <w:rsid w:val="008B128E"/>
    <w:rsid w:val="008B1D7A"/>
    <w:rsid w:val="008C4DC4"/>
    <w:rsid w:val="008E247C"/>
    <w:rsid w:val="008E24A0"/>
    <w:rsid w:val="008E6516"/>
    <w:rsid w:val="008F0E2A"/>
    <w:rsid w:val="008F38F6"/>
    <w:rsid w:val="008F5063"/>
    <w:rsid w:val="008F71D6"/>
    <w:rsid w:val="008F76F1"/>
    <w:rsid w:val="00900079"/>
    <w:rsid w:val="009011AD"/>
    <w:rsid w:val="009020B6"/>
    <w:rsid w:val="0090769A"/>
    <w:rsid w:val="00910148"/>
    <w:rsid w:val="00912C72"/>
    <w:rsid w:val="00913D34"/>
    <w:rsid w:val="00926F82"/>
    <w:rsid w:val="009319FC"/>
    <w:rsid w:val="009336F2"/>
    <w:rsid w:val="009351EC"/>
    <w:rsid w:val="009377A6"/>
    <w:rsid w:val="0094275F"/>
    <w:rsid w:val="0094377B"/>
    <w:rsid w:val="009548C4"/>
    <w:rsid w:val="00957B38"/>
    <w:rsid w:val="00960795"/>
    <w:rsid w:val="009612B3"/>
    <w:rsid w:val="00963E10"/>
    <w:rsid w:val="00965B6E"/>
    <w:rsid w:val="00972BC5"/>
    <w:rsid w:val="00973DE7"/>
    <w:rsid w:val="00976350"/>
    <w:rsid w:val="00981F9F"/>
    <w:rsid w:val="00983303"/>
    <w:rsid w:val="00984A2D"/>
    <w:rsid w:val="00985A76"/>
    <w:rsid w:val="00987C2D"/>
    <w:rsid w:val="00990305"/>
    <w:rsid w:val="00990335"/>
    <w:rsid w:val="009928C1"/>
    <w:rsid w:val="00992BF0"/>
    <w:rsid w:val="00993370"/>
    <w:rsid w:val="009938C1"/>
    <w:rsid w:val="009A18D7"/>
    <w:rsid w:val="009A2AC5"/>
    <w:rsid w:val="009B03FA"/>
    <w:rsid w:val="009B0AA5"/>
    <w:rsid w:val="009B676D"/>
    <w:rsid w:val="009C28B0"/>
    <w:rsid w:val="009C7620"/>
    <w:rsid w:val="009D281D"/>
    <w:rsid w:val="009D7C14"/>
    <w:rsid w:val="009E218D"/>
    <w:rsid w:val="009E2E27"/>
    <w:rsid w:val="009F0A26"/>
    <w:rsid w:val="009F1793"/>
    <w:rsid w:val="009F258D"/>
    <w:rsid w:val="009F321A"/>
    <w:rsid w:val="009F6F6E"/>
    <w:rsid w:val="00A04530"/>
    <w:rsid w:val="00A05569"/>
    <w:rsid w:val="00A06464"/>
    <w:rsid w:val="00A15CF7"/>
    <w:rsid w:val="00A17565"/>
    <w:rsid w:val="00A3028D"/>
    <w:rsid w:val="00A307FB"/>
    <w:rsid w:val="00A36F68"/>
    <w:rsid w:val="00A37CFC"/>
    <w:rsid w:val="00A37E20"/>
    <w:rsid w:val="00A41E6A"/>
    <w:rsid w:val="00A5332B"/>
    <w:rsid w:val="00A7240B"/>
    <w:rsid w:val="00A751C2"/>
    <w:rsid w:val="00A75F44"/>
    <w:rsid w:val="00A818A1"/>
    <w:rsid w:val="00A90FEB"/>
    <w:rsid w:val="00A91651"/>
    <w:rsid w:val="00A91C32"/>
    <w:rsid w:val="00A93B57"/>
    <w:rsid w:val="00AA1A86"/>
    <w:rsid w:val="00AA1D52"/>
    <w:rsid w:val="00AA4535"/>
    <w:rsid w:val="00AB7130"/>
    <w:rsid w:val="00AB7E4C"/>
    <w:rsid w:val="00AD13EC"/>
    <w:rsid w:val="00AD5588"/>
    <w:rsid w:val="00AE2E38"/>
    <w:rsid w:val="00AE54EE"/>
    <w:rsid w:val="00AE7A2C"/>
    <w:rsid w:val="00AF2CBC"/>
    <w:rsid w:val="00AF541C"/>
    <w:rsid w:val="00AF6878"/>
    <w:rsid w:val="00B00B2C"/>
    <w:rsid w:val="00B01FED"/>
    <w:rsid w:val="00B03C5A"/>
    <w:rsid w:val="00B04167"/>
    <w:rsid w:val="00B07F3B"/>
    <w:rsid w:val="00B1309B"/>
    <w:rsid w:val="00B139A7"/>
    <w:rsid w:val="00B13D31"/>
    <w:rsid w:val="00B16826"/>
    <w:rsid w:val="00B16A1F"/>
    <w:rsid w:val="00B17C33"/>
    <w:rsid w:val="00B21C8F"/>
    <w:rsid w:val="00B23D99"/>
    <w:rsid w:val="00B2780D"/>
    <w:rsid w:val="00B279CE"/>
    <w:rsid w:val="00B27EAB"/>
    <w:rsid w:val="00B348C7"/>
    <w:rsid w:val="00B355D0"/>
    <w:rsid w:val="00B35E63"/>
    <w:rsid w:val="00B36568"/>
    <w:rsid w:val="00B3729C"/>
    <w:rsid w:val="00B413EE"/>
    <w:rsid w:val="00B43E58"/>
    <w:rsid w:val="00B50E1E"/>
    <w:rsid w:val="00B549A5"/>
    <w:rsid w:val="00B56F55"/>
    <w:rsid w:val="00B571EF"/>
    <w:rsid w:val="00B60D8F"/>
    <w:rsid w:val="00B7050A"/>
    <w:rsid w:val="00B724D3"/>
    <w:rsid w:val="00B7370B"/>
    <w:rsid w:val="00B74482"/>
    <w:rsid w:val="00B76848"/>
    <w:rsid w:val="00B802D4"/>
    <w:rsid w:val="00B81262"/>
    <w:rsid w:val="00B84A69"/>
    <w:rsid w:val="00B84BBA"/>
    <w:rsid w:val="00B86648"/>
    <w:rsid w:val="00B86C20"/>
    <w:rsid w:val="00B874C7"/>
    <w:rsid w:val="00B956BE"/>
    <w:rsid w:val="00B95C0A"/>
    <w:rsid w:val="00BA0ECC"/>
    <w:rsid w:val="00BA6243"/>
    <w:rsid w:val="00BB0F22"/>
    <w:rsid w:val="00BB1483"/>
    <w:rsid w:val="00BB22C2"/>
    <w:rsid w:val="00BB276F"/>
    <w:rsid w:val="00BB29F0"/>
    <w:rsid w:val="00BB313D"/>
    <w:rsid w:val="00BB4480"/>
    <w:rsid w:val="00BB57CC"/>
    <w:rsid w:val="00BB61A8"/>
    <w:rsid w:val="00BB7767"/>
    <w:rsid w:val="00BB7953"/>
    <w:rsid w:val="00BC09AA"/>
    <w:rsid w:val="00BC5612"/>
    <w:rsid w:val="00BC6F22"/>
    <w:rsid w:val="00BD40D9"/>
    <w:rsid w:val="00BD565B"/>
    <w:rsid w:val="00BE34F1"/>
    <w:rsid w:val="00BE57C5"/>
    <w:rsid w:val="00BE5C04"/>
    <w:rsid w:val="00BF22C4"/>
    <w:rsid w:val="00C00C70"/>
    <w:rsid w:val="00C01A2D"/>
    <w:rsid w:val="00C06DA1"/>
    <w:rsid w:val="00C13AFF"/>
    <w:rsid w:val="00C16BE6"/>
    <w:rsid w:val="00C17DD8"/>
    <w:rsid w:val="00C2646F"/>
    <w:rsid w:val="00C318D0"/>
    <w:rsid w:val="00C33C90"/>
    <w:rsid w:val="00C34BA9"/>
    <w:rsid w:val="00C50190"/>
    <w:rsid w:val="00C510DC"/>
    <w:rsid w:val="00C51236"/>
    <w:rsid w:val="00C61D2A"/>
    <w:rsid w:val="00C65DA4"/>
    <w:rsid w:val="00C70E46"/>
    <w:rsid w:val="00C72E4A"/>
    <w:rsid w:val="00C747B9"/>
    <w:rsid w:val="00C767FF"/>
    <w:rsid w:val="00C7683B"/>
    <w:rsid w:val="00C80E50"/>
    <w:rsid w:val="00C81F72"/>
    <w:rsid w:val="00C820DF"/>
    <w:rsid w:val="00C90599"/>
    <w:rsid w:val="00C929A4"/>
    <w:rsid w:val="00C93FAF"/>
    <w:rsid w:val="00C94924"/>
    <w:rsid w:val="00C95177"/>
    <w:rsid w:val="00CA0695"/>
    <w:rsid w:val="00CA1A65"/>
    <w:rsid w:val="00CA56ED"/>
    <w:rsid w:val="00CB66C8"/>
    <w:rsid w:val="00CB6C6C"/>
    <w:rsid w:val="00CC0248"/>
    <w:rsid w:val="00CC0A6C"/>
    <w:rsid w:val="00CC1B80"/>
    <w:rsid w:val="00CC69A2"/>
    <w:rsid w:val="00CC6D98"/>
    <w:rsid w:val="00CD54CE"/>
    <w:rsid w:val="00CD5E19"/>
    <w:rsid w:val="00CE0437"/>
    <w:rsid w:val="00CE2EEA"/>
    <w:rsid w:val="00CE3EF2"/>
    <w:rsid w:val="00CF3C12"/>
    <w:rsid w:val="00CF5857"/>
    <w:rsid w:val="00D0458E"/>
    <w:rsid w:val="00D04745"/>
    <w:rsid w:val="00D04D3C"/>
    <w:rsid w:val="00D06780"/>
    <w:rsid w:val="00D0684C"/>
    <w:rsid w:val="00D07BCE"/>
    <w:rsid w:val="00D131F1"/>
    <w:rsid w:val="00D17F90"/>
    <w:rsid w:val="00D2480F"/>
    <w:rsid w:val="00D24E54"/>
    <w:rsid w:val="00D26F71"/>
    <w:rsid w:val="00D32231"/>
    <w:rsid w:val="00D37450"/>
    <w:rsid w:val="00D44978"/>
    <w:rsid w:val="00D44F43"/>
    <w:rsid w:val="00D457C3"/>
    <w:rsid w:val="00D47EC1"/>
    <w:rsid w:val="00D50408"/>
    <w:rsid w:val="00D51ECB"/>
    <w:rsid w:val="00D524E0"/>
    <w:rsid w:val="00D55990"/>
    <w:rsid w:val="00D64308"/>
    <w:rsid w:val="00D66E47"/>
    <w:rsid w:val="00D67998"/>
    <w:rsid w:val="00D72DED"/>
    <w:rsid w:val="00D75232"/>
    <w:rsid w:val="00D86052"/>
    <w:rsid w:val="00D875DA"/>
    <w:rsid w:val="00D9265F"/>
    <w:rsid w:val="00D93CB0"/>
    <w:rsid w:val="00D95EB9"/>
    <w:rsid w:val="00D9703A"/>
    <w:rsid w:val="00D9726D"/>
    <w:rsid w:val="00D97E6C"/>
    <w:rsid w:val="00DA0B4E"/>
    <w:rsid w:val="00DA311A"/>
    <w:rsid w:val="00DA4366"/>
    <w:rsid w:val="00DB03DA"/>
    <w:rsid w:val="00DB7CE2"/>
    <w:rsid w:val="00DB7D73"/>
    <w:rsid w:val="00DC09AA"/>
    <w:rsid w:val="00DC19B3"/>
    <w:rsid w:val="00DC5559"/>
    <w:rsid w:val="00DC6661"/>
    <w:rsid w:val="00DC75B0"/>
    <w:rsid w:val="00DE361A"/>
    <w:rsid w:val="00DE3BB6"/>
    <w:rsid w:val="00DE5C46"/>
    <w:rsid w:val="00DF4EB7"/>
    <w:rsid w:val="00E003A6"/>
    <w:rsid w:val="00E055D9"/>
    <w:rsid w:val="00E0628C"/>
    <w:rsid w:val="00E07B1D"/>
    <w:rsid w:val="00E152FD"/>
    <w:rsid w:val="00E21945"/>
    <w:rsid w:val="00E2264C"/>
    <w:rsid w:val="00E31889"/>
    <w:rsid w:val="00E3267A"/>
    <w:rsid w:val="00E34D04"/>
    <w:rsid w:val="00E37D65"/>
    <w:rsid w:val="00E43193"/>
    <w:rsid w:val="00E43347"/>
    <w:rsid w:val="00E43ABE"/>
    <w:rsid w:val="00E45198"/>
    <w:rsid w:val="00E46CC5"/>
    <w:rsid w:val="00E46F76"/>
    <w:rsid w:val="00E51212"/>
    <w:rsid w:val="00E54DCB"/>
    <w:rsid w:val="00E5568E"/>
    <w:rsid w:val="00E56EC2"/>
    <w:rsid w:val="00E661F5"/>
    <w:rsid w:val="00E67DCB"/>
    <w:rsid w:val="00E81501"/>
    <w:rsid w:val="00E8255B"/>
    <w:rsid w:val="00E8281F"/>
    <w:rsid w:val="00E91B7E"/>
    <w:rsid w:val="00E94AA6"/>
    <w:rsid w:val="00E9517A"/>
    <w:rsid w:val="00EA2B30"/>
    <w:rsid w:val="00EA4167"/>
    <w:rsid w:val="00EA4FF2"/>
    <w:rsid w:val="00EB2D41"/>
    <w:rsid w:val="00EB3B3F"/>
    <w:rsid w:val="00EB47BD"/>
    <w:rsid w:val="00EB5A68"/>
    <w:rsid w:val="00EB6F0D"/>
    <w:rsid w:val="00EC05F9"/>
    <w:rsid w:val="00EC1378"/>
    <w:rsid w:val="00EC64AD"/>
    <w:rsid w:val="00EC7CB1"/>
    <w:rsid w:val="00ED2039"/>
    <w:rsid w:val="00ED758E"/>
    <w:rsid w:val="00EE145B"/>
    <w:rsid w:val="00EE1A6E"/>
    <w:rsid w:val="00EF1F74"/>
    <w:rsid w:val="00F008C1"/>
    <w:rsid w:val="00F04899"/>
    <w:rsid w:val="00F10CBD"/>
    <w:rsid w:val="00F10E80"/>
    <w:rsid w:val="00F14220"/>
    <w:rsid w:val="00F15349"/>
    <w:rsid w:val="00F163E9"/>
    <w:rsid w:val="00F174C3"/>
    <w:rsid w:val="00F21FD7"/>
    <w:rsid w:val="00F23CB9"/>
    <w:rsid w:val="00F241FE"/>
    <w:rsid w:val="00F24281"/>
    <w:rsid w:val="00F243C1"/>
    <w:rsid w:val="00F257C7"/>
    <w:rsid w:val="00F3253B"/>
    <w:rsid w:val="00F4276C"/>
    <w:rsid w:val="00F438E1"/>
    <w:rsid w:val="00F46892"/>
    <w:rsid w:val="00F471CF"/>
    <w:rsid w:val="00F500C1"/>
    <w:rsid w:val="00F51463"/>
    <w:rsid w:val="00F563B1"/>
    <w:rsid w:val="00F63C2C"/>
    <w:rsid w:val="00F63FBA"/>
    <w:rsid w:val="00F64E43"/>
    <w:rsid w:val="00F72007"/>
    <w:rsid w:val="00F741C3"/>
    <w:rsid w:val="00F80092"/>
    <w:rsid w:val="00F8066D"/>
    <w:rsid w:val="00F80FA3"/>
    <w:rsid w:val="00F81862"/>
    <w:rsid w:val="00F82835"/>
    <w:rsid w:val="00F86680"/>
    <w:rsid w:val="00FA5F6E"/>
    <w:rsid w:val="00FA6350"/>
    <w:rsid w:val="00FB0F5F"/>
    <w:rsid w:val="00FB5422"/>
    <w:rsid w:val="00FB5689"/>
    <w:rsid w:val="00FB5717"/>
    <w:rsid w:val="00FC1DF7"/>
    <w:rsid w:val="00FC2E5F"/>
    <w:rsid w:val="00FE0603"/>
    <w:rsid w:val="00FE0792"/>
    <w:rsid w:val="00FE3DCB"/>
    <w:rsid w:val="00FF22A3"/>
    <w:rsid w:val="00FF4B45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21ACF1-CAD8-47FC-A62E-FB3B56AA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basedOn w:val="DefaultParagraphFont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character" w:styleId="PageNumber">
    <w:name w:val="page number"/>
    <w:basedOn w:val="DefaultParagraphFont"/>
    <w:rsid w:val="00503834"/>
  </w:style>
  <w:style w:type="paragraph" w:styleId="FootnoteText">
    <w:name w:val="footnote text"/>
    <w:basedOn w:val="Normal"/>
    <w:link w:val="FootnoteTextChar"/>
    <w:rsid w:val="00CA56ED"/>
    <w:rPr>
      <w:sz w:val="20"/>
      <w:szCs w:val="20"/>
    </w:rPr>
  </w:style>
  <w:style w:type="character" w:styleId="FootnoteReference">
    <w:name w:val="footnote reference"/>
    <w:basedOn w:val="DefaultParagraphFont"/>
    <w:rsid w:val="00CA56ED"/>
    <w:rPr>
      <w:vertAlign w:val="superscript"/>
    </w:rPr>
  </w:style>
  <w:style w:type="paragraph" w:styleId="BodyTextIndent2">
    <w:name w:val="Body Text Indent 2"/>
    <w:basedOn w:val="Normal"/>
    <w:rsid w:val="00E56EC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56EC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locked/>
    <w:rsid w:val="00183625"/>
  </w:style>
  <w:style w:type="paragraph" w:styleId="HTMLPreformatted">
    <w:name w:val="HTML Preformatted"/>
    <w:basedOn w:val="Normal"/>
    <w:link w:val="HTMLPreformattedChar"/>
    <w:uiPriority w:val="99"/>
    <w:unhideWhenUsed/>
    <w:rsid w:val="00F6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E43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A5CAF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A5CA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C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C2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2AB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76DC2"/>
  </w:style>
  <w:style w:type="character" w:customStyle="1" w:styleId="shorttext">
    <w:name w:val="short_text"/>
    <w:basedOn w:val="DefaultParagraphFont"/>
    <w:rsid w:val="00176DC2"/>
  </w:style>
  <w:style w:type="character" w:customStyle="1" w:styleId="atn">
    <w:name w:val="atn"/>
    <w:basedOn w:val="DefaultParagraphFont"/>
    <w:rsid w:val="00176DC2"/>
  </w:style>
  <w:style w:type="character" w:customStyle="1" w:styleId="longtext">
    <w:name w:val="long_text"/>
    <w:basedOn w:val="DefaultParagraphFont"/>
    <w:rsid w:val="00E2264C"/>
  </w:style>
  <w:style w:type="paragraph" w:styleId="BodyTextIndent3">
    <w:name w:val="Body Text Indent 3"/>
    <w:basedOn w:val="Normal"/>
    <w:link w:val="BodyTextIndent3Char"/>
    <w:rsid w:val="003C3C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3C22"/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277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08"/>
    <w:rPr>
      <w:rFonts w:ascii="Consolas" w:eastAsia="Calibri" w:hAnsi="Consolas"/>
      <w:sz w:val="21"/>
      <w:szCs w:val="21"/>
      <w:lang w:val="en-US" w:eastAsia="en-US"/>
    </w:rPr>
  </w:style>
  <w:style w:type="character" w:styleId="FollowedHyperlink">
    <w:name w:val="FollowedHyperlink"/>
    <w:basedOn w:val="DefaultParagraphFont"/>
    <w:rsid w:val="008277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237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711"/>
    <w:rPr>
      <w:lang w:val="en-US" w:eastAsia="en-US"/>
    </w:rPr>
  </w:style>
  <w:style w:type="character" w:styleId="EndnoteReference">
    <w:name w:val="endnote reference"/>
    <w:basedOn w:val="DefaultParagraphFont"/>
    <w:rsid w:val="00023711"/>
    <w:rPr>
      <w:vertAlign w:val="superscript"/>
    </w:rPr>
  </w:style>
  <w:style w:type="character" w:customStyle="1" w:styleId="Heading10">
    <w:name w:val="Heading #1_"/>
    <w:basedOn w:val="DefaultParagraphFont"/>
    <w:link w:val="Heading11"/>
    <w:rsid w:val="00024997"/>
    <w:rPr>
      <w:rFonts w:ascii="Bookman Old Style" w:eastAsia="Bookman Old Style" w:hAnsi="Bookman Old Style" w:cs="Bookman Old Style"/>
      <w:spacing w:val="100"/>
      <w:sz w:val="31"/>
      <w:szCs w:val="31"/>
      <w:shd w:val="clear" w:color="auto" w:fill="FFFFFF"/>
    </w:rPr>
  </w:style>
  <w:style w:type="character" w:customStyle="1" w:styleId="Bodytext0">
    <w:name w:val="Body text_"/>
    <w:basedOn w:val="DefaultParagraphFont"/>
    <w:link w:val="BodyText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024997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Heading22115ptItalic">
    <w:name w:val="Heading #2 (2) + 11;5 pt;Italic"/>
    <w:basedOn w:val="Heading22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Bodytext21">
    <w:name w:val="Body text (2)_"/>
    <w:basedOn w:val="DefaultParagraphFont"/>
    <w:link w:val="Bodytext22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1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24997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31"/>
      <w:szCs w:val="31"/>
      <w:lang w:val="bg-BG" w:eastAsia="bg-BG"/>
    </w:rPr>
  </w:style>
  <w:style w:type="paragraph" w:customStyle="1" w:styleId="BodyText20">
    <w:name w:val="Body Text2"/>
    <w:basedOn w:val="Normal"/>
    <w:link w:val="Bodytext0"/>
    <w:rsid w:val="00024997"/>
    <w:pPr>
      <w:shd w:val="clear" w:color="auto" w:fill="FFFFFF"/>
      <w:spacing w:before="360" w:after="360" w:line="0" w:lineRule="atLeast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20">
    <w:name w:val="Heading #2 (2)"/>
    <w:basedOn w:val="Normal"/>
    <w:link w:val="Heading22"/>
    <w:rsid w:val="00024997"/>
    <w:pPr>
      <w:shd w:val="clear" w:color="auto" w:fill="FFFFFF"/>
      <w:spacing w:before="240" w:line="278" w:lineRule="exact"/>
      <w:jc w:val="center"/>
      <w:outlineLvl w:val="1"/>
    </w:pPr>
    <w:rPr>
      <w:rFonts w:ascii="Bookman Old Style" w:eastAsia="Bookman Old Style" w:hAnsi="Bookman Old Style" w:cs="Bookman Old Style"/>
      <w:lang w:val="bg-BG" w:eastAsia="bg-BG"/>
    </w:rPr>
  </w:style>
  <w:style w:type="paragraph" w:customStyle="1" w:styleId="Bodytext22">
    <w:name w:val="Body text (2)"/>
    <w:basedOn w:val="Normal"/>
    <w:link w:val="Bodytext21"/>
    <w:rsid w:val="00024997"/>
    <w:pPr>
      <w:shd w:val="clear" w:color="auto" w:fill="FFFFFF"/>
      <w:spacing w:line="274" w:lineRule="exact"/>
      <w:ind w:firstLine="700"/>
      <w:jc w:val="both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0">
    <w:name w:val="Heading #2"/>
    <w:basedOn w:val="Normal"/>
    <w:link w:val="Heading2"/>
    <w:rsid w:val="00024997"/>
    <w:pPr>
      <w:shd w:val="clear" w:color="auto" w:fill="FFFFFF"/>
      <w:spacing w:before="240" w:after="240" w:line="264" w:lineRule="exact"/>
      <w:jc w:val="center"/>
      <w:outlineLvl w:val="1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character" w:customStyle="1" w:styleId="Heading212ptNotItalicSpacing-1pt">
    <w:name w:val="Heading #2 + 12 pt;Not Italic;Spacing -1 pt"/>
    <w:basedOn w:val="Heading2"/>
    <w:rsid w:val="00F438E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BodyText1">
    <w:name w:val="Body Text1"/>
    <w:basedOn w:val="Bodytext0"/>
    <w:rsid w:val="000B1C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B57CC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B57C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164CC5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164CC5"/>
    <w:rPr>
      <w:b/>
      <w:bCs/>
    </w:rPr>
  </w:style>
  <w:style w:type="paragraph" w:customStyle="1" w:styleId="auto-style1">
    <w:name w:val="auto-style1"/>
    <w:basedOn w:val="Normal"/>
    <w:rsid w:val="001C2992"/>
    <w:pPr>
      <w:spacing w:before="100" w:beforeAutospacing="1" w:after="100" w:afterAutospacing="1"/>
      <w:jc w:val="center"/>
    </w:pPr>
  </w:style>
  <w:style w:type="paragraph" w:customStyle="1" w:styleId="auto-style2">
    <w:name w:val="auto-style2"/>
    <w:basedOn w:val="Normal"/>
    <w:rsid w:val="001C2992"/>
    <w:pPr>
      <w:spacing w:before="100" w:beforeAutospacing="1"/>
    </w:pPr>
  </w:style>
  <w:style w:type="paragraph" w:customStyle="1" w:styleId="auto-style3">
    <w:name w:val="auto-style3"/>
    <w:basedOn w:val="Normal"/>
    <w:rsid w:val="001C2992"/>
    <w:pPr>
      <w:spacing w:before="100" w:beforeAutospacing="1"/>
      <w:ind w:left="45" w:right="45"/>
      <w:jc w:val="both"/>
    </w:pPr>
  </w:style>
  <w:style w:type="paragraph" w:customStyle="1" w:styleId="auto-style7">
    <w:name w:val="auto-style7"/>
    <w:basedOn w:val="Normal"/>
    <w:rsid w:val="001C2992"/>
    <w:pPr>
      <w:spacing w:before="150"/>
      <w:jc w:val="both"/>
    </w:pPr>
  </w:style>
  <w:style w:type="character" w:customStyle="1" w:styleId="auto-style41">
    <w:name w:val="auto-style41"/>
    <w:basedOn w:val="DefaultParagraphFont"/>
    <w:rsid w:val="001C2992"/>
    <w:rPr>
      <w:b/>
      <w:bCs/>
      <w:color w:val="FFFFFF"/>
    </w:rPr>
  </w:style>
  <w:style w:type="character" w:customStyle="1" w:styleId="usercontent">
    <w:name w:val="usercontent"/>
    <w:basedOn w:val="DefaultParagraphFont"/>
    <w:rsid w:val="00506E43"/>
  </w:style>
  <w:style w:type="character" w:customStyle="1" w:styleId="FooterChar">
    <w:name w:val="Footer Char"/>
    <w:basedOn w:val="DefaultParagraphFont"/>
    <w:link w:val="Footer"/>
    <w:uiPriority w:val="99"/>
    <w:rsid w:val="00620D2A"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E36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36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61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17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gif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#top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9.gi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6.jpg"/><Relationship Id="rId14" Type="http://schemas.openxmlformats.org/officeDocument/2006/relationships/hyperlink" Target="#Re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7B30F8F1294A92860D66CBDAC3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9F3B-D559-4A87-BF74-D814D2D32D36}"/>
      </w:docPartPr>
      <w:docPartBody>
        <w:p w:rsidR="008C40AC" w:rsidRDefault="003405CA" w:rsidP="003405CA">
          <w:pPr>
            <w:pStyle w:val="3B7B30F8F1294A92860D66CBDAC3C94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CA"/>
    <w:rsid w:val="00042A44"/>
    <w:rsid w:val="003405CA"/>
    <w:rsid w:val="003E25ED"/>
    <w:rsid w:val="00566C6B"/>
    <w:rsid w:val="00883563"/>
    <w:rsid w:val="008C40AC"/>
    <w:rsid w:val="00D71260"/>
    <w:rsid w:val="00F0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7B30F8F1294A92860D66CBDAC3C940">
    <w:name w:val="3B7B30F8F1294A92860D66CBDAC3C940"/>
    <w:rsid w:val="00340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FA5B-1546-4964-8A31-0D113CDF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7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Dealt with by East Electric Company Ltd,</vt:lpstr>
    </vt:vector>
  </TitlesOfParts>
  <Company/>
  <LinksUpToDate>false</LinksUpToDate>
  <CharactersWithSpaces>18697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Dealt with by East Electric Company Ltd,</dc:title>
  <dc:creator>проф. Георги Ангелов</dc:creator>
  <cp:lastModifiedBy>george angelow</cp:lastModifiedBy>
  <cp:revision>48</cp:revision>
  <cp:lastPrinted>2012-10-20T10:56:00Z</cp:lastPrinted>
  <dcterms:created xsi:type="dcterms:W3CDTF">2013-07-15T05:33:00Z</dcterms:created>
  <dcterms:modified xsi:type="dcterms:W3CDTF">2013-08-20T16:10:00Z</dcterms:modified>
</cp:coreProperties>
</file>